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026A5" w14:textId="77777777" w:rsidR="00D71BF3" w:rsidRPr="00E31DB2" w:rsidRDefault="00D71BF3" w:rsidP="00036D57">
      <w:pPr>
        <w:jc w:val="center"/>
        <w:rPr>
          <w:rFonts w:asciiTheme="majorHAnsi" w:hAnsiTheme="majorHAnsi"/>
          <w:b/>
          <w:sz w:val="28"/>
          <w:szCs w:val="28"/>
          <w:lang w:val="id-ID"/>
        </w:rPr>
      </w:pPr>
      <w:bookmarkStart w:id="0" w:name="_GoBack"/>
      <w:bookmarkEnd w:id="0"/>
      <w:commentRangeStart w:id="1"/>
      <w:r w:rsidRPr="00E31DB2">
        <w:rPr>
          <w:rFonts w:asciiTheme="majorHAnsi" w:hAnsiTheme="majorHAnsi"/>
          <w:b/>
          <w:sz w:val="28"/>
          <w:szCs w:val="28"/>
          <w:lang w:val="id-ID"/>
        </w:rPr>
        <w:t xml:space="preserve">ANALISIS KOMPOSISI </w:t>
      </w:r>
      <w:r w:rsidRPr="00E31DB2">
        <w:rPr>
          <w:rFonts w:asciiTheme="majorHAnsi" w:hAnsiTheme="majorHAnsi"/>
          <w:b/>
          <w:i/>
          <w:iCs/>
          <w:sz w:val="28"/>
          <w:szCs w:val="28"/>
          <w:lang w:val="id-ID"/>
        </w:rPr>
        <w:t>ORIGINAL SOUNDTRACK </w:t>
      </w:r>
      <w:r w:rsidRPr="00E31DB2">
        <w:rPr>
          <w:rFonts w:asciiTheme="majorHAnsi" w:hAnsiTheme="majorHAnsi"/>
          <w:b/>
          <w:sz w:val="28"/>
          <w:szCs w:val="28"/>
          <w:lang w:val="id-ID"/>
        </w:rPr>
        <w:t>(OST) </w:t>
      </w:r>
      <w:r w:rsidR="001E1640" w:rsidRPr="00E31DB2">
        <w:rPr>
          <w:rFonts w:asciiTheme="majorHAnsi" w:hAnsiTheme="majorHAnsi"/>
          <w:b/>
          <w:i/>
          <w:sz w:val="28"/>
          <w:szCs w:val="28"/>
          <w:lang w:val="id-ID"/>
        </w:rPr>
        <w:t xml:space="preserve">HUTA NAMARTUAI    </w:t>
      </w:r>
      <w:r w:rsidRPr="00E31DB2">
        <w:rPr>
          <w:rFonts w:asciiTheme="majorHAnsi" w:hAnsiTheme="majorHAnsi"/>
          <w:b/>
          <w:i/>
          <w:sz w:val="28"/>
          <w:szCs w:val="28"/>
          <w:lang w:val="id-ID"/>
        </w:rPr>
        <w:t xml:space="preserve"> </w:t>
      </w:r>
      <w:r w:rsidRPr="00E31DB2">
        <w:rPr>
          <w:rFonts w:asciiTheme="majorHAnsi" w:hAnsiTheme="majorHAnsi"/>
          <w:b/>
          <w:sz w:val="28"/>
          <w:szCs w:val="28"/>
          <w:lang w:val="id-ID"/>
        </w:rPr>
        <w:t>DINYANYIKAN OLEH VICKY SIANIPAR DAN OGAR NABABAN DALAM FILM NGERI  NGERI SEDAP.</w:t>
      </w:r>
      <w:commentRangeEnd w:id="1"/>
      <w:r w:rsidR="003842B7">
        <w:rPr>
          <w:rStyle w:val="CommentReference"/>
        </w:rPr>
        <w:commentReference w:id="1"/>
      </w:r>
    </w:p>
    <w:p w14:paraId="7D174874" w14:textId="34646B48" w:rsidR="00D71BF3" w:rsidRPr="003842B7" w:rsidRDefault="00D71BF3" w:rsidP="001E1640">
      <w:pPr>
        <w:jc w:val="center"/>
        <w:rPr>
          <w:rFonts w:ascii="Book Antiqua" w:hAnsi="Book Antiqua"/>
          <w:sz w:val="20"/>
          <w:szCs w:val="20"/>
          <w:lang w:val="id-ID"/>
        </w:rPr>
      </w:pPr>
      <w:r w:rsidRPr="00E31DB2">
        <w:rPr>
          <w:rFonts w:ascii="Book Antiqua" w:hAnsi="Book Antiqua"/>
          <w:sz w:val="20"/>
          <w:szCs w:val="20"/>
          <w:lang w:val="id-ID"/>
        </w:rPr>
        <w:t xml:space="preserve">Penulis </w:t>
      </w:r>
      <w:r w:rsidRPr="00E31DB2">
        <w:rPr>
          <w:rFonts w:ascii="Book Antiqua" w:hAnsi="Book Antiqua"/>
          <w:sz w:val="20"/>
          <w:szCs w:val="20"/>
          <w:vertAlign w:val="superscript"/>
          <w:lang w:val="id-ID"/>
        </w:rPr>
        <w:t>1</w:t>
      </w:r>
      <w:r w:rsidRPr="00E31DB2">
        <w:rPr>
          <w:rFonts w:ascii="Book Antiqua" w:hAnsi="Book Antiqua"/>
          <w:sz w:val="20"/>
          <w:szCs w:val="20"/>
          <w:lang w:val="id-ID"/>
        </w:rPr>
        <w:t xml:space="preserve">, Ance Juliet Panggabean </w:t>
      </w:r>
      <w:r w:rsidRPr="00E31DB2">
        <w:rPr>
          <w:rFonts w:ascii="Book Antiqua" w:hAnsi="Book Antiqua"/>
          <w:sz w:val="20"/>
          <w:szCs w:val="20"/>
          <w:vertAlign w:val="superscript"/>
          <w:lang w:val="id-ID"/>
        </w:rPr>
        <w:t>2.</w:t>
      </w:r>
      <w:r w:rsidRPr="00E31DB2">
        <w:rPr>
          <w:rFonts w:ascii="Book Antiqua" w:hAnsi="Book Antiqua"/>
          <w:sz w:val="20"/>
          <w:szCs w:val="20"/>
          <w:lang w:val="id-ID"/>
        </w:rPr>
        <w:t xml:space="preserve"> Emmi Simangunsong </w:t>
      </w:r>
      <w:r w:rsidRPr="00E31DB2">
        <w:rPr>
          <w:rFonts w:ascii="Book Antiqua" w:hAnsi="Book Antiqua"/>
          <w:sz w:val="20"/>
          <w:szCs w:val="20"/>
          <w:vertAlign w:val="superscript"/>
          <w:lang w:val="id-ID"/>
        </w:rPr>
        <w:t>3,</w:t>
      </w:r>
      <w:r w:rsidRPr="00E31DB2">
        <w:rPr>
          <w:rFonts w:ascii="Book Antiqua" w:hAnsi="Book Antiqua"/>
          <w:sz w:val="20"/>
          <w:szCs w:val="20"/>
          <w:lang w:val="id-ID"/>
        </w:rPr>
        <w:t xml:space="preserve"> Noverman Lawolo </w:t>
      </w:r>
      <w:r w:rsidRPr="00E31DB2">
        <w:rPr>
          <w:rFonts w:ascii="Book Antiqua" w:hAnsi="Book Antiqua"/>
          <w:sz w:val="20"/>
          <w:szCs w:val="20"/>
          <w:vertAlign w:val="superscript"/>
          <w:lang w:val="id-ID"/>
        </w:rPr>
        <w:t>4.</w:t>
      </w:r>
      <w:r w:rsidRPr="00E31DB2">
        <w:rPr>
          <w:rFonts w:ascii="Book Antiqua" w:hAnsi="Book Antiqua"/>
          <w:sz w:val="20"/>
          <w:szCs w:val="20"/>
          <w:lang w:val="id-ID"/>
        </w:rPr>
        <w:t xml:space="preserve"> Pandang Rosyo I Saragih</w:t>
      </w:r>
    </w:p>
    <w:p w14:paraId="0143730B" w14:textId="77777777" w:rsidR="00474A62" w:rsidRPr="003842B7" w:rsidRDefault="00474A62" w:rsidP="001E1640">
      <w:pPr>
        <w:jc w:val="center"/>
        <w:rPr>
          <w:rFonts w:ascii="Book Antiqua" w:hAnsi="Book Antiqua"/>
          <w:sz w:val="18"/>
          <w:szCs w:val="18"/>
          <w:lang w:val="id-ID"/>
        </w:rPr>
      </w:pPr>
      <w:r w:rsidRPr="003842B7">
        <w:rPr>
          <w:rFonts w:ascii="Book Antiqua" w:hAnsi="Book Antiqua"/>
          <w:sz w:val="18"/>
          <w:szCs w:val="18"/>
          <w:lang w:val="id-ID"/>
        </w:rPr>
        <w:t>Prodi Seni Musik Fakultas Bahasa dan Seni, Universitas HKBP Nommensen Medan Indonesia</w:t>
      </w:r>
    </w:p>
    <w:p w14:paraId="13A12BDD" w14:textId="77777777" w:rsidR="00267293" w:rsidRPr="003842B7" w:rsidRDefault="00267293" w:rsidP="001E1640">
      <w:pPr>
        <w:jc w:val="center"/>
        <w:rPr>
          <w:rFonts w:ascii="Book Antiqua" w:hAnsi="Book Antiqua"/>
          <w:sz w:val="18"/>
          <w:szCs w:val="18"/>
          <w:lang w:val="id-ID"/>
        </w:rPr>
      </w:pPr>
      <w:r w:rsidRPr="003842B7">
        <w:rPr>
          <w:rFonts w:ascii="Book Antiqua" w:hAnsi="Book Antiqua"/>
          <w:sz w:val="18"/>
          <w:szCs w:val="18"/>
          <w:lang w:val="id-ID"/>
        </w:rPr>
        <w:t>Email: ance.panggabean@uhn.ac.id</w:t>
      </w:r>
    </w:p>
    <w:p w14:paraId="291C7FF9" w14:textId="77777777" w:rsidR="00D71BF3" w:rsidRPr="003842B7" w:rsidRDefault="00D71BF3" w:rsidP="001E1640">
      <w:pPr>
        <w:rPr>
          <w:b/>
          <w:lang w:val="id-ID"/>
        </w:rPr>
      </w:pPr>
    </w:p>
    <w:p w14:paraId="45664BC3" w14:textId="77777777" w:rsidR="00D71BF3" w:rsidRPr="002C5061" w:rsidRDefault="00D71BF3" w:rsidP="001E1640">
      <w:pPr>
        <w:jc w:val="center"/>
        <w:rPr>
          <w:rFonts w:ascii="Book Antiqua" w:hAnsi="Book Antiqua"/>
          <w:b/>
          <w:sz w:val="22"/>
          <w:szCs w:val="22"/>
          <w:lang w:val="id-ID"/>
        </w:rPr>
      </w:pPr>
      <w:r w:rsidRPr="002C5061">
        <w:rPr>
          <w:rFonts w:ascii="Book Antiqua" w:hAnsi="Book Antiqua"/>
          <w:b/>
          <w:sz w:val="22"/>
          <w:szCs w:val="22"/>
          <w:lang w:val="id-ID"/>
        </w:rPr>
        <w:t xml:space="preserve">Abstrak </w:t>
      </w:r>
    </w:p>
    <w:p w14:paraId="007540F0" w14:textId="77777777" w:rsidR="00C24322" w:rsidRPr="00A47103" w:rsidRDefault="00C24322" w:rsidP="00C24322">
      <w:pPr>
        <w:shd w:val="clear" w:color="auto" w:fill="FFFFFF"/>
        <w:spacing w:after="200"/>
        <w:jc w:val="both"/>
        <w:rPr>
          <w:rFonts w:ascii="Book Antiqua" w:hAnsi="Book Antiqua"/>
          <w:bCs/>
          <w:sz w:val="18"/>
          <w:szCs w:val="18"/>
          <w:lang w:val="id-ID"/>
        </w:rPr>
      </w:pPr>
      <w:r w:rsidRPr="002C5061">
        <w:rPr>
          <w:rFonts w:ascii="Book Antiqua" w:hAnsi="Book Antiqua"/>
          <w:sz w:val="18"/>
          <w:szCs w:val="18"/>
          <w:lang w:val="id-ID"/>
        </w:rPr>
        <w:t xml:space="preserve">Salah satu soundtrack film Ngeri Ngeri Sedap adalah Huta Namartuai     karya Viky Sianipar dan dinyanyikan oleh Ogar Nababan. </w:t>
      </w:r>
      <w:r w:rsidRPr="00A47103">
        <w:rPr>
          <w:rStyle w:val="Hyperlink"/>
          <w:rFonts w:ascii="Book Antiqua" w:hAnsi="Book Antiqua"/>
          <w:color w:val="auto"/>
          <w:sz w:val="18"/>
          <w:szCs w:val="18"/>
          <w:u w:val="none"/>
          <w:shd w:val="clear" w:color="auto" w:fill="FFFFFF"/>
          <w:lang w:val="id-ID"/>
        </w:rPr>
        <w:t>L</w:t>
      </w:r>
      <w:r w:rsidRPr="00A47103">
        <w:rPr>
          <w:rFonts w:ascii="Book Antiqua" w:hAnsi="Book Antiqua"/>
          <w:sz w:val="18"/>
          <w:szCs w:val="18"/>
          <w:shd w:val="clear" w:color="auto" w:fill="FFFFFF"/>
          <w:lang w:val="id-ID"/>
        </w:rPr>
        <w:t>agu </w:t>
      </w:r>
      <w:r w:rsidRPr="003842B7">
        <w:rPr>
          <w:rFonts w:ascii="Book Antiqua" w:hAnsi="Book Antiqua"/>
          <w:sz w:val="18"/>
          <w:szCs w:val="18"/>
          <w:lang w:val="id-ID"/>
        </w:rPr>
        <w:t>Huta amartuai</w:t>
      </w:r>
      <w:r w:rsidRPr="003842B7">
        <w:rPr>
          <w:rFonts w:ascii="Book Antiqua" w:hAnsi="Book Antiqua"/>
          <w:sz w:val="18"/>
          <w:szCs w:val="18"/>
          <w:shd w:val="clear" w:color="auto" w:fill="FFFFFF"/>
          <w:lang w:val="id-ID"/>
        </w:rPr>
        <w:t xml:space="preserve"> ini </w:t>
      </w:r>
      <w:r w:rsidRPr="002C5061">
        <w:rPr>
          <w:rFonts w:ascii="Book Antiqua" w:hAnsi="Book Antiqua"/>
          <w:sz w:val="18"/>
          <w:szCs w:val="18"/>
          <w:shd w:val="clear" w:color="auto" w:fill="FFFFFF"/>
          <w:lang w:val="id-ID"/>
        </w:rPr>
        <w:t xml:space="preserve">bergenre </w:t>
      </w:r>
      <w:r w:rsidRPr="002C5061">
        <w:rPr>
          <w:rFonts w:ascii="Book Antiqua" w:hAnsi="Book Antiqua"/>
          <w:i/>
          <w:sz w:val="18"/>
          <w:szCs w:val="18"/>
          <w:shd w:val="clear" w:color="auto" w:fill="FFFFFF"/>
          <w:lang w:val="id-ID"/>
        </w:rPr>
        <w:t>world music</w:t>
      </w:r>
      <w:r w:rsidRPr="002C5061">
        <w:rPr>
          <w:rFonts w:ascii="Book Antiqua" w:hAnsi="Book Antiqua"/>
          <w:sz w:val="18"/>
          <w:szCs w:val="18"/>
          <w:shd w:val="clear" w:color="auto" w:fill="FFFFFF"/>
          <w:lang w:val="id-ID"/>
        </w:rPr>
        <w:t>, perpaduan antara musik tradisional </w:t>
      </w:r>
      <w:r w:rsidRPr="003842B7">
        <w:rPr>
          <w:rFonts w:ascii="Book Antiqua" w:hAnsi="Book Antiqua"/>
          <w:sz w:val="18"/>
          <w:szCs w:val="18"/>
          <w:lang w:val="id-ID"/>
        </w:rPr>
        <w:t>Batak</w:t>
      </w:r>
      <w:r w:rsidRPr="002C5061">
        <w:rPr>
          <w:rFonts w:ascii="Book Antiqua" w:hAnsi="Book Antiqua"/>
          <w:sz w:val="18"/>
          <w:szCs w:val="18"/>
          <w:shd w:val="clear" w:color="auto" w:fill="FFFFFF"/>
          <w:lang w:val="id-ID"/>
        </w:rPr>
        <w:t xml:space="preserve"> dan Modern</w:t>
      </w:r>
      <w:r w:rsidRPr="002C5061">
        <w:rPr>
          <w:rFonts w:ascii="Book Antiqua" w:hAnsi="Book Antiqua"/>
          <w:sz w:val="18"/>
          <w:szCs w:val="18"/>
          <w:lang w:val="id-ID"/>
        </w:rPr>
        <w:t>. Penelitian kualitatif deskriptif bertujuan untuk menganalisis teknik pengolahan komposisi soundtrack Huta Namatuai dengan mendeskripsikan elemen-elemen musik batak dan modern di dalamnya. Metode penelitian digunakan studi literatur, studi diskografi dan observasi serta pendekatan dengan teori Prier untuk menganalisis elemen-elemen musik. Hasil penelitian menunjukkan bahwa H</w:t>
      </w:r>
      <w:r>
        <w:rPr>
          <w:rFonts w:ascii="Book Antiqua" w:hAnsi="Book Antiqua"/>
          <w:sz w:val="18"/>
          <w:szCs w:val="18"/>
          <w:lang w:val="id-ID"/>
        </w:rPr>
        <w:t>uta Namartuai</w:t>
      </w:r>
      <w:r w:rsidRPr="003842B7">
        <w:rPr>
          <w:rFonts w:ascii="Book Antiqua" w:hAnsi="Book Antiqua"/>
          <w:sz w:val="18"/>
          <w:szCs w:val="18"/>
          <w:lang w:val="id-ID"/>
        </w:rPr>
        <w:t xml:space="preserve"> </w:t>
      </w:r>
      <w:r w:rsidRPr="00C24322">
        <w:rPr>
          <w:rFonts w:ascii="Book Antiqua" w:hAnsi="Book Antiqua"/>
          <w:bCs/>
          <w:sz w:val="18"/>
          <w:szCs w:val="18"/>
          <w:lang w:val="id-ID"/>
        </w:rPr>
        <w:t xml:space="preserve">menonjolkan tekstur, nada, suasana hati, Huta Namartuai     dirancang untuk menimbulkan ketenangan, dan sasaran lagu </w:t>
      </w:r>
      <w:r w:rsidRPr="00C24322">
        <w:rPr>
          <w:rFonts w:ascii="Book Antiqua" w:hAnsi="Book Antiqua"/>
          <w:sz w:val="18"/>
          <w:szCs w:val="18"/>
          <w:lang w:val="id-ID"/>
        </w:rPr>
        <w:t>lingkungan masa kecil kita yang menjadi tempat perlindungan</w:t>
      </w:r>
      <w:r w:rsidRPr="00C24322">
        <w:rPr>
          <w:rFonts w:ascii="Book Antiqua" w:hAnsi="Book Antiqua"/>
          <w:bCs/>
          <w:sz w:val="18"/>
          <w:szCs w:val="18"/>
          <w:lang w:val="id-ID"/>
        </w:rPr>
        <w:t xml:space="preserve">. Peranan Instrumen pada lagu </w:t>
      </w:r>
      <w:r>
        <w:rPr>
          <w:rFonts w:ascii="Book Antiqua" w:hAnsi="Book Antiqua"/>
          <w:bCs/>
          <w:sz w:val="18"/>
          <w:szCs w:val="18"/>
          <w:lang w:val="id-ID"/>
        </w:rPr>
        <w:t>Huta Namartuai</w:t>
      </w:r>
      <w:r w:rsidRPr="003842B7">
        <w:rPr>
          <w:rFonts w:ascii="Book Antiqua" w:hAnsi="Book Antiqua"/>
          <w:bCs/>
          <w:sz w:val="18"/>
          <w:szCs w:val="18"/>
          <w:lang w:val="id-ID"/>
        </w:rPr>
        <w:t>, D</w:t>
      </w:r>
      <w:r>
        <w:rPr>
          <w:rFonts w:ascii="Book Antiqua" w:hAnsi="Book Antiqua"/>
          <w:bCs/>
          <w:sz w:val="18"/>
          <w:szCs w:val="18"/>
          <w:lang w:val="id-ID"/>
        </w:rPr>
        <w:t xml:space="preserve">rum </w:t>
      </w:r>
      <w:r w:rsidRPr="003842B7">
        <w:rPr>
          <w:rFonts w:ascii="Book Antiqua" w:hAnsi="Book Antiqua"/>
          <w:bCs/>
          <w:sz w:val="18"/>
          <w:szCs w:val="18"/>
          <w:lang w:val="id-ID"/>
        </w:rPr>
        <w:t>P</w:t>
      </w:r>
      <w:r>
        <w:rPr>
          <w:rFonts w:ascii="Book Antiqua" w:hAnsi="Book Antiqua"/>
          <w:bCs/>
          <w:sz w:val="18"/>
          <w:szCs w:val="18"/>
          <w:lang w:val="id-ID"/>
        </w:rPr>
        <w:t xml:space="preserve">iano, </w:t>
      </w:r>
      <w:r w:rsidRPr="003842B7">
        <w:rPr>
          <w:rFonts w:ascii="Book Antiqua" w:hAnsi="Book Antiqua"/>
          <w:bCs/>
          <w:sz w:val="18"/>
          <w:szCs w:val="18"/>
          <w:lang w:val="id-ID"/>
        </w:rPr>
        <w:t>G</w:t>
      </w:r>
      <w:r>
        <w:rPr>
          <w:rFonts w:ascii="Book Antiqua" w:hAnsi="Book Antiqua"/>
          <w:bCs/>
          <w:sz w:val="18"/>
          <w:szCs w:val="18"/>
          <w:lang w:val="id-ID"/>
        </w:rPr>
        <w:t xml:space="preserve">itar </w:t>
      </w:r>
      <w:r w:rsidRPr="003842B7">
        <w:rPr>
          <w:rFonts w:ascii="Book Antiqua" w:hAnsi="Book Antiqua"/>
          <w:bCs/>
          <w:sz w:val="18"/>
          <w:szCs w:val="18"/>
          <w:lang w:val="id-ID"/>
        </w:rPr>
        <w:t>R</w:t>
      </w:r>
      <w:r>
        <w:rPr>
          <w:rFonts w:ascii="Book Antiqua" w:hAnsi="Book Antiqua"/>
          <w:bCs/>
          <w:sz w:val="18"/>
          <w:szCs w:val="18"/>
          <w:lang w:val="id-ID"/>
        </w:rPr>
        <w:t xml:space="preserve">ythmn, </w:t>
      </w:r>
      <w:r w:rsidRPr="003842B7">
        <w:rPr>
          <w:rFonts w:ascii="Book Antiqua" w:hAnsi="Book Antiqua"/>
          <w:bCs/>
          <w:sz w:val="18"/>
          <w:szCs w:val="18"/>
          <w:lang w:val="id-ID"/>
        </w:rPr>
        <w:t>g</w:t>
      </w:r>
      <w:r>
        <w:rPr>
          <w:rFonts w:ascii="Book Antiqua" w:hAnsi="Book Antiqua"/>
          <w:bCs/>
          <w:sz w:val="18"/>
          <w:szCs w:val="18"/>
          <w:lang w:val="id-ID"/>
        </w:rPr>
        <w:t xml:space="preserve">itar </w:t>
      </w:r>
      <w:r w:rsidRPr="003842B7">
        <w:rPr>
          <w:rFonts w:ascii="Book Antiqua" w:hAnsi="Book Antiqua"/>
          <w:bCs/>
          <w:sz w:val="18"/>
          <w:szCs w:val="18"/>
          <w:lang w:val="id-ID"/>
        </w:rPr>
        <w:t>l</w:t>
      </w:r>
      <w:r w:rsidRPr="00A47103">
        <w:rPr>
          <w:rFonts w:ascii="Book Antiqua" w:hAnsi="Book Antiqua"/>
          <w:bCs/>
          <w:sz w:val="18"/>
          <w:szCs w:val="18"/>
          <w:lang w:val="id-ID"/>
        </w:rPr>
        <w:t>ead (instrument modern</w:t>
      </w:r>
      <w:r w:rsidRPr="003842B7">
        <w:rPr>
          <w:rFonts w:ascii="Book Antiqua" w:hAnsi="Book Antiqua"/>
          <w:bCs/>
          <w:sz w:val="18"/>
          <w:szCs w:val="18"/>
          <w:lang w:val="id-ID"/>
        </w:rPr>
        <w:t>, P</w:t>
      </w:r>
      <w:r w:rsidRPr="00A47103">
        <w:rPr>
          <w:rFonts w:ascii="Book Antiqua" w:hAnsi="Book Antiqua"/>
          <w:bCs/>
          <w:sz w:val="18"/>
          <w:szCs w:val="18"/>
          <w:lang w:val="id-ID"/>
        </w:rPr>
        <w:t>ad Basic, Pad high, Backing Vocal Unison (subconscious ambience feeling/perasaan suasana bawah sadar)</w:t>
      </w:r>
      <w:r w:rsidRPr="003842B7">
        <w:rPr>
          <w:rFonts w:ascii="Book Antiqua" w:hAnsi="Book Antiqua"/>
          <w:bCs/>
          <w:sz w:val="18"/>
          <w:szCs w:val="18"/>
          <w:lang w:val="id-ID"/>
        </w:rPr>
        <w:t xml:space="preserve">, </w:t>
      </w:r>
      <w:r w:rsidRPr="00C24322">
        <w:rPr>
          <w:rFonts w:ascii="Book Antiqua" w:hAnsi="Book Antiqua"/>
          <w:bCs/>
          <w:sz w:val="18"/>
          <w:szCs w:val="18"/>
          <w:lang w:val="id-ID"/>
        </w:rPr>
        <w:t>Sulim (sebagai sipakuling tondi/memanggil jiwa dan identitas Batak)</w:t>
      </w:r>
      <w:r w:rsidRPr="001E1640">
        <w:rPr>
          <w:bCs/>
          <w:lang w:val="id-ID"/>
        </w:rPr>
        <w:t xml:space="preserve"> </w:t>
      </w:r>
      <w:r w:rsidRPr="002C5061">
        <w:rPr>
          <w:rFonts w:ascii="Book Antiqua" w:hAnsi="Book Antiqua"/>
          <w:sz w:val="18"/>
          <w:szCs w:val="18"/>
          <w:shd w:val="clear" w:color="auto" w:fill="FFFFFF"/>
          <w:lang w:val="id-ID"/>
        </w:rPr>
        <w:t xml:space="preserve"> membangun peningkatan ketegangan emosi dari satu bagian ke bagian elemen musiknya melalui, rythm, harmoni, sekuens, kadens  melalui intro, verse, refrain dan interlude</w:t>
      </w:r>
      <w:r w:rsidRPr="003842B7">
        <w:rPr>
          <w:rFonts w:ascii="Book Antiqua" w:hAnsi="Book Antiqua"/>
          <w:sz w:val="18"/>
          <w:szCs w:val="18"/>
          <w:shd w:val="clear" w:color="auto" w:fill="FFFFFF"/>
          <w:lang w:val="id-ID"/>
        </w:rPr>
        <w:t xml:space="preserve">. </w:t>
      </w:r>
      <w:r w:rsidRPr="002C5061">
        <w:rPr>
          <w:rFonts w:ascii="Book Antiqua" w:hAnsi="Book Antiqua"/>
          <w:sz w:val="18"/>
          <w:szCs w:val="18"/>
          <w:lang w:val="id-ID"/>
        </w:rPr>
        <w:t xml:space="preserve">Lagu Huta Namartuai     diciptakan khusus untuk sountrack/OST Film Ngeri-ngeri Sedap dan tujuan tertentu dalam hal </w:t>
      </w:r>
      <w:r w:rsidRPr="002C5061">
        <w:rPr>
          <w:rFonts w:ascii="Book Antiqua" w:hAnsi="Book Antiqua"/>
          <w:i/>
          <w:sz w:val="18"/>
          <w:szCs w:val="18"/>
          <w:lang w:val="id-ID"/>
        </w:rPr>
        <w:t>Hahomion Batak</w:t>
      </w:r>
      <w:r w:rsidRPr="002C5061">
        <w:rPr>
          <w:rFonts w:ascii="Book Antiqua" w:hAnsi="Book Antiqua"/>
          <w:sz w:val="18"/>
          <w:szCs w:val="18"/>
          <w:lang w:val="id-ID"/>
        </w:rPr>
        <w:t xml:space="preserve"> (memahami makna secara mendalam) dan Pariwisata Toba. Lagu Huta Namartuai     diciptakan pada tahun 2022, tahun yang sama dengan film Ngeri-ngeri Sedap dibuat</w:t>
      </w:r>
      <w:r w:rsidRPr="003842B7">
        <w:rPr>
          <w:rFonts w:ascii="Book Antiqua" w:hAnsi="Book Antiqua"/>
          <w:sz w:val="18"/>
          <w:szCs w:val="18"/>
          <w:lang w:val="id-ID"/>
        </w:rPr>
        <w:t xml:space="preserve">. </w:t>
      </w:r>
      <w:r w:rsidRPr="002C5061">
        <w:rPr>
          <w:rFonts w:ascii="Book Antiqua" w:hAnsi="Book Antiqua"/>
          <w:sz w:val="18"/>
          <w:szCs w:val="18"/>
          <w:lang w:val="id-ID"/>
        </w:rPr>
        <w:t xml:space="preserve">Lahirnya lagu Huta Namartuai     diciptakan oleh pencipta lagunya bukan lagi hanya sekedar mempertimbangkan genre namun berdasarkan sasaran lagu, </w:t>
      </w:r>
      <w:r w:rsidRPr="003842B7">
        <w:rPr>
          <w:rFonts w:ascii="Book Antiqua" w:hAnsi="Book Antiqua"/>
          <w:sz w:val="18"/>
          <w:szCs w:val="18"/>
          <w:lang w:val="id-ID"/>
        </w:rPr>
        <w:t>ambience lagu (</w:t>
      </w:r>
      <w:r w:rsidRPr="002C5061">
        <w:rPr>
          <w:rFonts w:ascii="Book Antiqua" w:hAnsi="Book Antiqua"/>
          <w:sz w:val="18"/>
          <w:szCs w:val="18"/>
          <w:lang w:val="id-ID"/>
        </w:rPr>
        <w:t>suasana yang terdengar dan terasa di dalamnya oleh pendengar ataupun penikmat musiknya</w:t>
      </w:r>
      <w:r w:rsidRPr="003842B7">
        <w:rPr>
          <w:rFonts w:ascii="Book Antiqua" w:hAnsi="Book Antiqua"/>
          <w:sz w:val="18"/>
          <w:szCs w:val="18"/>
          <w:lang w:val="id-ID"/>
        </w:rPr>
        <w:t>)</w:t>
      </w:r>
      <w:r w:rsidRPr="002C5061">
        <w:rPr>
          <w:rFonts w:ascii="Book Antiqua" w:hAnsi="Book Antiqua"/>
          <w:sz w:val="18"/>
          <w:szCs w:val="18"/>
          <w:lang w:val="id-ID"/>
        </w:rPr>
        <w:t>.</w:t>
      </w:r>
    </w:p>
    <w:p w14:paraId="2D48DEC0" w14:textId="77777777" w:rsidR="00E17018" w:rsidRPr="003842B7" w:rsidRDefault="00E17018" w:rsidP="001E1640">
      <w:pPr>
        <w:jc w:val="both"/>
        <w:rPr>
          <w:sz w:val="20"/>
          <w:szCs w:val="20"/>
          <w:lang w:val="id-ID"/>
        </w:rPr>
      </w:pPr>
    </w:p>
    <w:p w14:paraId="5F9641FE" w14:textId="77777777" w:rsidR="00D71BF3" w:rsidRPr="003842B7" w:rsidRDefault="00D71BF3" w:rsidP="001E1640">
      <w:pPr>
        <w:shd w:val="clear" w:color="auto" w:fill="FFFFFF"/>
        <w:spacing w:after="419"/>
        <w:jc w:val="both"/>
        <w:rPr>
          <w:b/>
          <w:sz w:val="18"/>
          <w:szCs w:val="18"/>
          <w:lang w:val="id-ID"/>
        </w:rPr>
      </w:pPr>
      <w:r w:rsidRPr="002C5061">
        <w:rPr>
          <w:sz w:val="18"/>
          <w:szCs w:val="18"/>
          <w:lang w:val="id-ID"/>
        </w:rPr>
        <w:t xml:space="preserve">Kata Kunci: </w:t>
      </w:r>
      <w:r w:rsidRPr="002C5061">
        <w:rPr>
          <w:b/>
          <w:sz w:val="18"/>
          <w:szCs w:val="18"/>
          <w:lang w:val="id-ID"/>
        </w:rPr>
        <w:t xml:space="preserve">Soundtrack, Film Ngeri Ngeri Sedap, </w:t>
      </w:r>
      <w:r w:rsidR="002C5061">
        <w:rPr>
          <w:b/>
          <w:sz w:val="18"/>
          <w:szCs w:val="18"/>
          <w:lang w:val="id-ID"/>
        </w:rPr>
        <w:t xml:space="preserve">Huta Namartuai </w:t>
      </w:r>
      <w:r w:rsidRPr="002C5061">
        <w:rPr>
          <w:b/>
          <w:sz w:val="18"/>
          <w:szCs w:val="18"/>
          <w:lang w:val="id-ID"/>
        </w:rPr>
        <w:t>, Komposisi</w:t>
      </w:r>
    </w:p>
    <w:p w14:paraId="226E953D" w14:textId="77777777" w:rsidR="00EA2DB1" w:rsidRPr="001E1640" w:rsidRDefault="00EA2DB1" w:rsidP="001E1640">
      <w:pPr>
        <w:shd w:val="clear" w:color="auto" w:fill="FFFFFF"/>
        <w:spacing w:after="419"/>
        <w:jc w:val="center"/>
        <w:rPr>
          <w:b/>
          <w:i/>
          <w:sz w:val="20"/>
          <w:szCs w:val="20"/>
        </w:rPr>
      </w:pPr>
      <w:r w:rsidRPr="001E1640">
        <w:rPr>
          <w:b/>
          <w:i/>
          <w:sz w:val="20"/>
          <w:szCs w:val="20"/>
        </w:rPr>
        <w:t>Abstract</w:t>
      </w:r>
    </w:p>
    <w:p w14:paraId="07600CCC" w14:textId="77777777" w:rsidR="00C24322" w:rsidRDefault="00C24322" w:rsidP="00C2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202124"/>
          <w:sz w:val="18"/>
          <w:szCs w:val="18"/>
          <w:lang w:val="id-ID" w:eastAsia="en-ID"/>
        </w:rPr>
      </w:pPr>
      <w:r>
        <w:rPr>
          <w:rFonts w:ascii="Book Antiqua" w:hAnsi="Book Antiqua" w:cs="Courier New"/>
          <w:color w:val="202124"/>
          <w:sz w:val="18"/>
          <w:szCs w:val="18"/>
          <w:lang w:val="id-ID" w:eastAsia="en-ID"/>
        </w:rPr>
        <w:t>One of the soundtracks for the film, Ngeri Ngeri Sedap, is Huta Namartuai, composed by Viky Sianipar and sung by Ogar Nababan. Huta Amartuai's song is in the world music genre, a blend of traditional Batak and modern music. This descriptive qualitative study aims to analyze the compositional processing techniques of the Huta Namatuai soundtrack by describing the elements of Batak and modern music in it. The research method used is literature study, discography study and observation as well as an approach with Prier's theory to analyze the elements of music. The results of the study show that Huta Namartuai emphasizes texture, tone, mood, Huta Namartuai is designed to induce calm, and the target song for our childhood environment is to become a place of refuge. The Role of the Instruments in the song Huta Namartuai, Piano Drums, Rhythm guitar, lead guitar (modern instrument, Pad Basic, Pad high, Backing Vocal Unison (subconscious ambience feeling), Sulim (as sipakuling tondi/calling the soul and Batak identity) ) building an increase in emotional tension from one part to another through the elements of music, rhythm, harmony, sequences, cadences through intros, verses, refrains and interludes. Huta Namartuai's song was created specifically for the soundtrack/OST of the Ngeri-Geri Sedap film and for specific purposes in terms of Hahomion Batak (understanding the meaning in depth) and Toba Tourism. The song Huta Namartuai was composed in 2022, the same year as the film Ngeri-ngeri Sedap was made. The song Huta Namartuai was created by the songwriter not just considering the genre but based on the song's goals, ambience song (the atmosphere that is heard and felt in it by listeners or music lovers).</w:t>
      </w:r>
    </w:p>
    <w:p w14:paraId="0AD7941A" w14:textId="77777777" w:rsidR="00C24322" w:rsidRDefault="00C24322" w:rsidP="00C24322">
      <w:pPr>
        <w:jc w:val="both"/>
        <w:rPr>
          <w:rFonts w:ascii="Book Antiqua" w:eastAsiaTheme="minorHAnsi" w:hAnsi="Book Antiqua" w:cstheme="minorBidi"/>
          <w:kern w:val="2"/>
          <w:sz w:val="18"/>
          <w:szCs w:val="18"/>
          <w:lang w:val="id-ID"/>
          <w14:ligatures w14:val="standardContextual"/>
        </w:rPr>
      </w:pPr>
    </w:p>
    <w:p w14:paraId="0B596072" w14:textId="77777777" w:rsidR="00EA2DB1" w:rsidRPr="001E1640" w:rsidRDefault="00EA2DB1" w:rsidP="001E1640">
      <w:pPr>
        <w:pStyle w:val="HTMLPreformatted"/>
        <w:shd w:val="clear" w:color="auto" w:fill="FFFFFF" w:themeFill="background1"/>
        <w:jc w:val="both"/>
        <w:rPr>
          <w:rStyle w:val="y2iqfc"/>
          <w:rFonts w:ascii="Times New Roman" w:hAnsi="Times New Roman" w:cs="Times New Roman"/>
          <w:i/>
          <w:lang w:val="id-ID"/>
        </w:rPr>
      </w:pPr>
    </w:p>
    <w:p w14:paraId="7ED5B553" w14:textId="77777777" w:rsidR="00EA2DB1" w:rsidRPr="002C5061" w:rsidRDefault="00EA2DB1" w:rsidP="001E1640">
      <w:pPr>
        <w:pStyle w:val="HTMLPreformatted"/>
        <w:shd w:val="clear" w:color="auto" w:fill="FFFFFF" w:themeFill="background1"/>
        <w:jc w:val="both"/>
        <w:rPr>
          <w:rFonts w:ascii="Book Antiqua" w:hAnsi="Book Antiqua"/>
          <w:i/>
          <w:sz w:val="18"/>
          <w:szCs w:val="18"/>
        </w:rPr>
      </w:pPr>
      <w:r w:rsidRPr="002C5061">
        <w:rPr>
          <w:rStyle w:val="y2iqfc"/>
          <w:rFonts w:ascii="Book Antiqua" w:hAnsi="Book Antiqua" w:cs="Times New Roman"/>
          <w:i/>
          <w:sz w:val="18"/>
          <w:szCs w:val="18"/>
          <w:lang w:val="id-ID"/>
        </w:rPr>
        <w:t xml:space="preserve">Keywords: </w:t>
      </w:r>
      <w:r w:rsidRPr="002C5061">
        <w:rPr>
          <w:rStyle w:val="y2iqfc"/>
          <w:rFonts w:ascii="Book Antiqua" w:hAnsi="Book Antiqua" w:cs="Times New Roman"/>
          <w:b/>
          <w:i/>
          <w:sz w:val="18"/>
          <w:szCs w:val="18"/>
          <w:lang w:val="id-ID"/>
        </w:rPr>
        <w:t>Sound</w:t>
      </w:r>
      <w:r w:rsidR="002C5061">
        <w:rPr>
          <w:rStyle w:val="y2iqfc"/>
          <w:rFonts w:ascii="Book Antiqua" w:hAnsi="Book Antiqua" w:cs="Times New Roman"/>
          <w:b/>
          <w:i/>
          <w:sz w:val="18"/>
          <w:szCs w:val="18"/>
          <w:lang w:val="id-ID"/>
        </w:rPr>
        <w:t xml:space="preserve">track, </w:t>
      </w:r>
      <w:proofErr w:type="spellStart"/>
      <w:r w:rsidR="002C5061">
        <w:rPr>
          <w:rStyle w:val="y2iqfc"/>
          <w:rFonts w:ascii="Book Antiqua" w:hAnsi="Book Antiqua" w:cs="Times New Roman"/>
          <w:b/>
          <w:i/>
          <w:sz w:val="18"/>
          <w:szCs w:val="18"/>
        </w:rPr>
        <w:t>Ngeri-ngeri</w:t>
      </w:r>
      <w:proofErr w:type="spellEnd"/>
      <w:r w:rsidR="002C5061">
        <w:rPr>
          <w:rStyle w:val="y2iqfc"/>
          <w:rFonts w:ascii="Book Antiqua" w:hAnsi="Book Antiqua" w:cs="Times New Roman"/>
          <w:b/>
          <w:i/>
          <w:sz w:val="18"/>
          <w:szCs w:val="18"/>
        </w:rPr>
        <w:t xml:space="preserve"> </w:t>
      </w:r>
      <w:proofErr w:type="spellStart"/>
      <w:r w:rsidR="002C5061">
        <w:rPr>
          <w:rStyle w:val="y2iqfc"/>
          <w:rFonts w:ascii="Book Antiqua" w:hAnsi="Book Antiqua" w:cs="Times New Roman"/>
          <w:b/>
          <w:i/>
          <w:sz w:val="18"/>
          <w:szCs w:val="18"/>
        </w:rPr>
        <w:t>Sedap</w:t>
      </w:r>
      <w:proofErr w:type="spellEnd"/>
      <w:r w:rsidR="002C5061">
        <w:rPr>
          <w:rStyle w:val="y2iqfc"/>
          <w:rFonts w:ascii="Book Antiqua" w:hAnsi="Book Antiqua" w:cs="Times New Roman"/>
          <w:b/>
          <w:i/>
          <w:sz w:val="18"/>
          <w:szCs w:val="18"/>
        </w:rPr>
        <w:t xml:space="preserve">  Film</w:t>
      </w:r>
      <w:r w:rsidRPr="002C5061">
        <w:rPr>
          <w:rStyle w:val="y2iqfc"/>
          <w:rFonts w:ascii="Book Antiqua" w:hAnsi="Book Antiqua" w:cs="Times New Roman"/>
          <w:b/>
          <w:i/>
          <w:sz w:val="18"/>
          <w:szCs w:val="18"/>
          <w:lang w:val="id-ID"/>
        </w:rPr>
        <w:t xml:space="preserve">, </w:t>
      </w:r>
      <w:r w:rsidR="001E1640" w:rsidRPr="002C5061">
        <w:rPr>
          <w:rStyle w:val="y2iqfc"/>
          <w:rFonts w:ascii="Book Antiqua" w:hAnsi="Book Antiqua" w:cs="Times New Roman"/>
          <w:b/>
          <w:i/>
          <w:sz w:val="18"/>
          <w:szCs w:val="18"/>
          <w:lang w:val="id-ID"/>
        </w:rPr>
        <w:t xml:space="preserve">Huta Namartuai    </w:t>
      </w:r>
      <w:r w:rsidRPr="002C5061">
        <w:rPr>
          <w:rStyle w:val="y2iqfc"/>
          <w:rFonts w:ascii="Book Antiqua" w:hAnsi="Book Antiqua" w:cs="Times New Roman"/>
          <w:b/>
          <w:i/>
          <w:sz w:val="18"/>
          <w:szCs w:val="18"/>
          <w:lang w:val="id-ID"/>
        </w:rPr>
        <w:t>, Compositio</w:t>
      </w:r>
      <w:r w:rsidRPr="002C5061">
        <w:rPr>
          <w:rStyle w:val="y2iqfc"/>
          <w:rFonts w:ascii="Book Antiqua" w:hAnsi="Book Antiqua" w:cs="Times New Roman"/>
          <w:b/>
          <w:i/>
          <w:sz w:val="18"/>
          <w:szCs w:val="18"/>
        </w:rPr>
        <w:t>n</w:t>
      </w:r>
    </w:p>
    <w:p w14:paraId="679A2F08" w14:textId="77777777" w:rsidR="00EA2DB1" w:rsidRPr="001E1640" w:rsidRDefault="00EA2DB1" w:rsidP="001E1640">
      <w:pPr>
        <w:shd w:val="clear" w:color="auto" w:fill="FFFFFF" w:themeFill="background1"/>
        <w:jc w:val="both"/>
        <w:rPr>
          <w:sz w:val="20"/>
          <w:szCs w:val="20"/>
          <w:lang w:val="id-ID"/>
        </w:rPr>
      </w:pPr>
    </w:p>
    <w:p w14:paraId="210B25BE" w14:textId="77777777" w:rsidR="00D71BF3" w:rsidRPr="003842B7" w:rsidRDefault="00D71BF3" w:rsidP="0036398E">
      <w:pPr>
        <w:rPr>
          <w:rFonts w:ascii="Book Antiqua" w:hAnsi="Book Antiqua"/>
          <w:b/>
          <w:sz w:val="22"/>
          <w:szCs w:val="22"/>
          <w:lang w:val="id-ID"/>
        </w:rPr>
      </w:pPr>
      <w:r w:rsidRPr="00C24322">
        <w:rPr>
          <w:rFonts w:ascii="Book Antiqua" w:hAnsi="Book Antiqua"/>
          <w:b/>
          <w:sz w:val="22"/>
          <w:szCs w:val="22"/>
          <w:lang w:val="id-ID"/>
        </w:rPr>
        <w:t>PENDAHULUAN</w:t>
      </w:r>
    </w:p>
    <w:p w14:paraId="43B3A9B6" w14:textId="77777777" w:rsidR="0079177B" w:rsidRPr="003842B7" w:rsidRDefault="001E1640" w:rsidP="0079177B">
      <w:pPr>
        <w:shd w:val="clear" w:color="auto" w:fill="FFFFFF"/>
        <w:spacing w:after="200"/>
        <w:jc w:val="both"/>
        <w:rPr>
          <w:b/>
          <w:lang w:val="id-ID"/>
        </w:rPr>
      </w:pPr>
      <w:r w:rsidRPr="00C24322">
        <w:rPr>
          <w:rFonts w:ascii="Book Antiqua" w:hAnsi="Book Antiqua"/>
          <w:i/>
          <w:sz w:val="20"/>
          <w:szCs w:val="20"/>
          <w:lang w:val="id-ID"/>
        </w:rPr>
        <w:t xml:space="preserve">Huta Namartuai </w:t>
      </w:r>
      <w:r w:rsidRPr="003842B7">
        <w:rPr>
          <w:rFonts w:ascii="Book Antiqua" w:hAnsi="Book Antiqua"/>
          <w:i/>
          <w:sz w:val="20"/>
          <w:szCs w:val="20"/>
          <w:lang w:val="id-ID"/>
        </w:rPr>
        <w:t xml:space="preserve"> </w:t>
      </w:r>
      <w:r w:rsidR="00D71BF3" w:rsidRPr="00C24322">
        <w:rPr>
          <w:rFonts w:ascii="Book Antiqua" w:hAnsi="Book Antiqua"/>
          <w:sz w:val="20"/>
          <w:szCs w:val="20"/>
          <w:lang w:val="id-ID"/>
        </w:rPr>
        <w:t>merupakan lagu berbahasa Batak Toba yang diciptakan oleh Viky Sianipar dan dinyanyikannya bersama Ogar Nababan. B</w:t>
      </w:r>
      <w:r w:rsidR="00D71BF3" w:rsidRPr="00C24322">
        <w:rPr>
          <w:rFonts w:ascii="Book Antiqua" w:eastAsia="Calibri" w:hAnsi="Book Antiqua"/>
          <w:kern w:val="2"/>
          <w:sz w:val="20"/>
          <w:szCs w:val="20"/>
          <w:lang w:val="id-ID" w:eastAsia="zh-CN" w:bidi="ar"/>
        </w:rPr>
        <w:t xml:space="preserve">ahasa memiliki integritas, yang berarti bahwa bahasa menyimpan aturan dan sistemik dan/atau bentuk-bentuk yang teratur dengan capaian tertentu, dengan kata lain, tidak bersifat permanen. Setiap orang dapat mengadaptasikan dirinya dengan gaya berbahasa yang paling mendefinisikan dirinya, meski setiap orang, seperti yang telah di bahas pada bagian sebelumnya, akan memiliki kecenderungan gaya yang mendekati karakter dasar dirinya. (Kusuma Dewi Agustina, Yasraf Amir Piliang, Irfansyah, Acaep Iwan Saidi, 2021). </w:t>
      </w:r>
      <w:r w:rsidRPr="00C24322">
        <w:rPr>
          <w:rFonts w:ascii="Book Antiqua" w:hAnsi="Book Antiqua"/>
          <w:sz w:val="20"/>
          <w:szCs w:val="20"/>
          <w:lang w:val="id-ID"/>
        </w:rPr>
        <w:t xml:space="preserve">Lagu </w:t>
      </w:r>
      <w:r w:rsidRPr="00C24322">
        <w:rPr>
          <w:rFonts w:ascii="Book Antiqua" w:hAnsi="Book Antiqua"/>
          <w:i/>
          <w:sz w:val="20"/>
          <w:szCs w:val="20"/>
          <w:lang w:val="id-ID"/>
        </w:rPr>
        <w:t xml:space="preserve">Huta Namartuai </w:t>
      </w:r>
      <w:r w:rsidR="00D71BF3" w:rsidRPr="00C24322">
        <w:rPr>
          <w:rFonts w:ascii="Book Antiqua" w:hAnsi="Book Antiqua"/>
          <w:i/>
          <w:sz w:val="20"/>
          <w:szCs w:val="20"/>
          <w:lang w:val="id-ID"/>
        </w:rPr>
        <w:t xml:space="preserve"> </w:t>
      </w:r>
      <w:r w:rsidR="00D71BF3" w:rsidRPr="00C24322">
        <w:rPr>
          <w:rFonts w:ascii="Book Antiqua" w:hAnsi="Book Antiqua"/>
          <w:sz w:val="20"/>
          <w:szCs w:val="20"/>
          <w:lang w:val="id-ID"/>
        </w:rPr>
        <w:t xml:space="preserve">mengisahkan </w:t>
      </w:r>
      <w:r w:rsidR="00D71BF3" w:rsidRPr="00C24322">
        <w:rPr>
          <w:rFonts w:ascii="Book Antiqua" w:hAnsi="Book Antiqua"/>
          <w:sz w:val="20"/>
          <w:szCs w:val="20"/>
          <w:lang w:val="id-ID"/>
        </w:rPr>
        <w:lastRenderedPageBreak/>
        <w:t xml:space="preserve">tentang betapa indahnya kampung halaman beserta kisah dan kenangan yang ada di sana. Lagu bahasa daerah ini berhasil menarik minat para pendengarnya, terlebih lagi karena </w:t>
      </w:r>
      <w:r w:rsidRPr="00C24322">
        <w:rPr>
          <w:rFonts w:ascii="Book Antiqua" w:hAnsi="Book Antiqua"/>
          <w:i/>
          <w:sz w:val="20"/>
          <w:szCs w:val="20"/>
          <w:lang w:val="id-ID"/>
        </w:rPr>
        <w:t>Huta Namartuai</w:t>
      </w:r>
      <w:r w:rsidRPr="003842B7">
        <w:rPr>
          <w:rFonts w:ascii="Book Antiqua" w:hAnsi="Book Antiqua"/>
          <w:i/>
          <w:sz w:val="20"/>
          <w:szCs w:val="20"/>
          <w:lang w:val="id-ID"/>
        </w:rPr>
        <w:t xml:space="preserve"> </w:t>
      </w:r>
      <w:r w:rsidR="00D71BF3" w:rsidRPr="00C24322">
        <w:rPr>
          <w:rFonts w:ascii="Book Antiqua" w:hAnsi="Book Antiqua"/>
          <w:sz w:val="20"/>
          <w:szCs w:val="20"/>
          <w:lang w:val="id-ID"/>
        </w:rPr>
        <w:t>merupakan musik film (</w:t>
      </w:r>
      <w:r w:rsidR="00D71BF3" w:rsidRPr="00C24322">
        <w:rPr>
          <w:rFonts w:ascii="Book Antiqua" w:hAnsi="Book Antiqua"/>
          <w:iCs/>
          <w:sz w:val="20"/>
          <w:szCs w:val="20"/>
          <w:lang w:val="id-ID"/>
        </w:rPr>
        <w:t>soundtrack</w:t>
      </w:r>
      <w:r w:rsidR="00D71BF3" w:rsidRPr="00C24322">
        <w:rPr>
          <w:rFonts w:ascii="Book Antiqua" w:hAnsi="Book Antiqua"/>
          <w:sz w:val="20"/>
          <w:szCs w:val="20"/>
          <w:lang w:val="id-ID"/>
        </w:rPr>
        <w:t>) dari </w:t>
      </w:r>
      <w:r w:rsidR="00D71BF3" w:rsidRPr="00C24322">
        <w:rPr>
          <w:rFonts w:ascii="Book Antiqua" w:hAnsi="Book Antiqua"/>
          <w:iCs/>
          <w:sz w:val="20"/>
          <w:szCs w:val="20"/>
          <w:lang w:val="id-ID"/>
        </w:rPr>
        <w:t>Ngeri-Ngeri Sedap</w:t>
      </w:r>
      <w:r w:rsidR="00D71BF3" w:rsidRPr="00C24322">
        <w:rPr>
          <w:rFonts w:ascii="Book Antiqua" w:hAnsi="Book Antiqua"/>
          <w:sz w:val="20"/>
          <w:szCs w:val="20"/>
          <w:lang w:val="id-ID"/>
        </w:rPr>
        <w:t xml:space="preserve">, film yang juga berhasil menarik perhatian masyakat Indonesia. Nilai yang menarik lainnya adalah, elemen-elemen musik di dalamnya dengan penggunaan instrumentasi perpaduan musik tradisional batak dan modern. Melalui melodi, rythm, harmoni, akord, sekuens, kadens yang dihadirkan mulai dari intro, verse, refrain, interlude sampai ke ending lagu saling berkaitan membangun peningkatan ketegangan emosi, ekspresi dari satu bagian ke bagian yang lainnya dalam komposisi lagu ini. </w:t>
      </w:r>
      <w:r w:rsidR="0036398E" w:rsidRPr="0036398E">
        <w:rPr>
          <w:rFonts w:ascii="Book Antiqua" w:hAnsi="Book Antiqua"/>
          <w:sz w:val="20"/>
          <w:szCs w:val="20"/>
          <w:lang w:val="id-ID"/>
        </w:rPr>
        <w:t xml:space="preserve">Lagu Huta Namartuai     diciptakan khusus untuk sountrack/OST Film Ngeri-ngeri Sedap dan tujuan tertentu dalam hal </w:t>
      </w:r>
      <w:r w:rsidR="0036398E" w:rsidRPr="0036398E">
        <w:rPr>
          <w:rFonts w:ascii="Book Antiqua" w:hAnsi="Book Antiqua"/>
          <w:i/>
          <w:sz w:val="20"/>
          <w:szCs w:val="20"/>
          <w:lang w:val="id-ID"/>
        </w:rPr>
        <w:t>Hahomion Batak</w:t>
      </w:r>
      <w:r w:rsidR="0036398E" w:rsidRPr="0036398E">
        <w:rPr>
          <w:rFonts w:ascii="Book Antiqua" w:hAnsi="Book Antiqua"/>
          <w:sz w:val="20"/>
          <w:szCs w:val="20"/>
          <w:lang w:val="id-ID"/>
        </w:rPr>
        <w:t xml:space="preserve"> (memahami makna secara mendalam) dan Pariwisata Toba. Lagu Huta Namartuai     diciptakan pada tahun 2022, tahun yang sama dengan film Ngeri-ngeri Sedap dibuat</w:t>
      </w:r>
      <w:r w:rsidR="0036398E" w:rsidRPr="003842B7">
        <w:rPr>
          <w:rFonts w:ascii="Book Antiqua" w:hAnsi="Book Antiqua"/>
          <w:sz w:val="20"/>
          <w:szCs w:val="20"/>
          <w:lang w:val="id-ID"/>
        </w:rPr>
        <w:t xml:space="preserve">. </w:t>
      </w:r>
      <w:r w:rsidR="0036398E" w:rsidRPr="0036398E">
        <w:rPr>
          <w:rFonts w:ascii="Book Antiqua" w:hAnsi="Book Antiqua"/>
          <w:sz w:val="20"/>
          <w:szCs w:val="20"/>
          <w:lang w:val="id-ID"/>
        </w:rPr>
        <w:t xml:space="preserve">Lahirnya lagu Huta Namartuai     diciptakan oleh pencipta lagunya bukan lagi hanya sekedar mempertimbangkan genre namun berdasarkan sasaran lagu, </w:t>
      </w:r>
      <w:r w:rsidR="0036398E" w:rsidRPr="003842B7">
        <w:rPr>
          <w:rFonts w:ascii="Book Antiqua" w:hAnsi="Book Antiqua"/>
          <w:sz w:val="20"/>
          <w:szCs w:val="20"/>
          <w:lang w:val="id-ID"/>
        </w:rPr>
        <w:t>ambience lagu (</w:t>
      </w:r>
      <w:r w:rsidR="0036398E" w:rsidRPr="0036398E">
        <w:rPr>
          <w:rFonts w:ascii="Book Antiqua" w:hAnsi="Book Antiqua"/>
          <w:sz w:val="20"/>
          <w:szCs w:val="20"/>
          <w:lang w:val="id-ID"/>
        </w:rPr>
        <w:t>suasana yang terdengar dan terasa di dalamnya oleh pendengar ataupun penikmat musiknya</w:t>
      </w:r>
      <w:r w:rsidR="0036398E" w:rsidRPr="003842B7">
        <w:rPr>
          <w:rFonts w:ascii="Book Antiqua" w:hAnsi="Book Antiqua"/>
          <w:sz w:val="20"/>
          <w:szCs w:val="20"/>
          <w:lang w:val="id-ID"/>
        </w:rPr>
        <w:t>)</w:t>
      </w:r>
      <w:r w:rsidR="0036398E" w:rsidRPr="0036398E">
        <w:rPr>
          <w:rFonts w:ascii="Book Antiqua" w:hAnsi="Book Antiqua"/>
          <w:sz w:val="20"/>
          <w:szCs w:val="20"/>
          <w:lang w:val="id-ID"/>
        </w:rPr>
        <w:t>.</w:t>
      </w:r>
      <w:r w:rsidR="0036398E" w:rsidRPr="0036398E">
        <w:rPr>
          <w:rFonts w:ascii="Book Antiqua" w:eastAsia="SimSun" w:hAnsi="Book Antiqua"/>
          <w:sz w:val="20"/>
          <w:szCs w:val="20"/>
          <w:lang w:val="id-ID"/>
        </w:rPr>
        <w:t xml:space="preserve"> </w:t>
      </w:r>
      <w:r w:rsidR="0036398E" w:rsidRPr="003842B7">
        <w:rPr>
          <w:rFonts w:ascii="Book Antiqua" w:eastAsia="SimSun" w:hAnsi="Book Antiqua"/>
          <w:sz w:val="20"/>
          <w:szCs w:val="20"/>
          <w:lang w:val="id-ID"/>
        </w:rPr>
        <w:t>U</w:t>
      </w:r>
      <w:r w:rsidR="0036398E" w:rsidRPr="00C24322">
        <w:rPr>
          <w:rFonts w:ascii="Book Antiqua" w:eastAsia="SimSun" w:hAnsi="Book Antiqua"/>
          <w:sz w:val="20"/>
          <w:szCs w:val="20"/>
          <w:lang w:val="id-ID"/>
        </w:rPr>
        <w:t>ntuk mempermudah sistem pengkajian dalam penelitian ini difokuskan pada bagaimana</w:t>
      </w:r>
      <w:r w:rsidR="0036398E" w:rsidRPr="00C24322">
        <w:rPr>
          <w:rFonts w:ascii="Book Antiqua" w:hAnsi="Book Antiqua"/>
          <w:bCs/>
          <w:sz w:val="20"/>
          <w:szCs w:val="20"/>
          <w:lang w:val="id-ID"/>
        </w:rPr>
        <w:t xml:space="preserve"> pengolahan elemen musik lagu </w:t>
      </w:r>
      <w:r w:rsidR="0036398E" w:rsidRPr="00C24322">
        <w:rPr>
          <w:rFonts w:ascii="Book Antiqua" w:hAnsi="Book Antiqua"/>
          <w:bCs/>
          <w:i/>
          <w:sz w:val="20"/>
          <w:szCs w:val="20"/>
          <w:lang w:val="id-ID"/>
        </w:rPr>
        <w:t>Huta Namartuai</w:t>
      </w:r>
      <w:r w:rsidR="0036398E" w:rsidRPr="003842B7">
        <w:rPr>
          <w:rFonts w:ascii="Book Antiqua" w:hAnsi="Book Antiqua"/>
          <w:bCs/>
          <w:i/>
          <w:sz w:val="20"/>
          <w:szCs w:val="20"/>
          <w:lang w:val="id-ID"/>
        </w:rPr>
        <w:t xml:space="preserve"> </w:t>
      </w:r>
      <w:r w:rsidR="0036398E" w:rsidRPr="00C24322">
        <w:rPr>
          <w:rFonts w:ascii="Book Antiqua" w:hAnsi="Book Antiqua"/>
          <w:bCs/>
          <w:sz w:val="20"/>
          <w:szCs w:val="20"/>
          <w:lang w:val="id-ID"/>
        </w:rPr>
        <w:t xml:space="preserve">dalam Film Ngeri Ngeri Sedap dan konstruksi komposisi lagu </w:t>
      </w:r>
      <w:r w:rsidR="0036398E" w:rsidRPr="00C24322">
        <w:rPr>
          <w:rFonts w:ascii="Book Antiqua" w:hAnsi="Book Antiqua"/>
          <w:bCs/>
          <w:i/>
          <w:sz w:val="20"/>
          <w:szCs w:val="20"/>
          <w:lang w:val="id-ID"/>
        </w:rPr>
        <w:t>Huta Namartuai</w:t>
      </w:r>
      <w:r w:rsidR="0036398E" w:rsidRPr="00C24322">
        <w:rPr>
          <w:rFonts w:ascii="Book Antiqua" w:hAnsi="Book Antiqua"/>
          <w:bCs/>
          <w:sz w:val="20"/>
          <w:szCs w:val="20"/>
          <w:lang w:val="id-ID"/>
        </w:rPr>
        <w:t xml:space="preserve">     mulai dari intro, verse, refrain dan ending lagu.</w:t>
      </w:r>
      <w:r w:rsidR="00D71BF3" w:rsidRPr="00C24322">
        <w:rPr>
          <w:rFonts w:ascii="Book Antiqua" w:hAnsi="Book Antiqua"/>
          <w:bCs/>
          <w:sz w:val="20"/>
          <w:szCs w:val="20"/>
          <w:lang w:val="id-ID"/>
        </w:rPr>
        <w:tab/>
      </w:r>
      <w:r w:rsidR="00A6234F" w:rsidRPr="003842B7">
        <w:rPr>
          <w:rFonts w:ascii="Book Antiqua" w:hAnsi="Book Antiqua"/>
          <w:sz w:val="20"/>
          <w:szCs w:val="20"/>
          <w:lang w:val="id-ID"/>
        </w:rPr>
        <w:t xml:space="preserve">Tujuan dan manfaat penelitian ini bermanfaat dalam memahami </w:t>
      </w:r>
      <w:r w:rsidR="00D71BF3" w:rsidRPr="0036398E">
        <w:rPr>
          <w:rFonts w:ascii="Book Antiqua" w:hAnsi="Book Antiqua"/>
          <w:bCs/>
          <w:sz w:val="20"/>
          <w:szCs w:val="20"/>
          <w:lang w:val="id-ID"/>
        </w:rPr>
        <w:t xml:space="preserve">pengolahan elemen musik lagu </w:t>
      </w:r>
      <w:r w:rsidRPr="0036398E">
        <w:rPr>
          <w:rFonts w:ascii="Book Antiqua" w:hAnsi="Book Antiqua"/>
          <w:bCs/>
          <w:i/>
          <w:sz w:val="20"/>
          <w:szCs w:val="20"/>
          <w:lang w:val="id-ID"/>
        </w:rPr>
        <w:t>Huta Namartuai</w:t>
      </w:r>
      <w:r w:rsidRPr="0036398E">
        <w:rPr>
          <w:rFonts w:ascii="Book Antiqua" w:hAnsi="Book Antiqua"/>
          <w:bCs/>
          <w:sz w:val="20"/>
          <w:szCs w:val="20"/>
          <w:lang w:val="id-ID"/>
        </w:rPr>
        <w:t xml:space="preserve">  </w:t>
      </w:r>
      <w:r w:rsidR="0036398E">
        <w:rPr>
          <w:rFonts w:ascii="Book Antiqua" w:hAnsi="Book Antiqua"/>
          <w:bCs/>
          <w:sz w:val="20"/>
          <w:szCs w:val="20"/>
          <w:lang w:val="id-ID"/>
        </w:rPr>
        <w:t>dalam Film Ngeri Ngeri Sedap</w:t>
      </w:r>
      <w:r w:rsidR="0036398E" w:rsidRPr="003842B7">
        <w:rPr>
          <w:rFonts w:ascii="Book Antiqua" w:hAnsi="Book Antiqua"/>
          <w:bCs/>
          <w:sz w:val="20"/>
          <w:szCs w:val="20"/>
          <w:lang w:val="id-ID"/>
        </w:rPr>
        <w:t xml:space="preserve"> dan </w:t>
      </w:r>
      <w:r w:rsidR="00D71BF3" w:rsidRPr="0036398E">
        <w:rPr>
          <w:rFonts w:ascii="Book Antiqua" w:hAnsi="Book Antiqua"/>
          <w:sz w:val="20"/>
          <w:szCs w:val="20"/>
          <w:lang w:val="id-ID"/>
        </w:rPr>
        <w:t xml:space="preserve">mengetahui </w:t>
      </w:r>
      <w:r w:rsidR="00D71BF3" w:rsidRPr="0036398E">
        <w:rPr>
          <w:rFonts w:ascii="Book Antiqua" w:hAnsi="Book Antiqua"/>
          <w:bCs/>
          <w:sz w:val="20"/>
          <w:szCs w:val="20"/>
          <w:lang w:val="id-ID"/>
        </w:rPr>
        <w:t xml:space="preserve">konstruksi komposisi lagu </w:t>
      </w:r>
      <w:r w:rsidRPr="0036398E">
        <w:rPr>
          <w:rFonts w:ascii="Book Antiqua" w:hAnsi="Book Antiqua"/>
          <w:bCs/>
          <w:i/>
          <w:sz w:val="20"/>
          <w:szCs w:val="20"/>
          <w:lang w:val="id-ID"/>
        </w:rPr>
        <w:t xml:space="preserve">Huta Namartuai  </w:t>
      </w:r>
      <w:r w:rsidR="00D71BF3" w:rsidRPr="0036398E">
        <w:rPr>
          <w:rFonts w:ascii="Book Antiqua" w:hAnsi="Book Antiqua"/>
          <w:bCs/>
          <w:sz w:val="20"/>
          <w:szCs w:val="20"/>
          <w:lang w:val="id-ID"/>
        </w:rPr>
        <w:t xml:space="preserve">mulai dari intro, verse, refrain dan ending lagu </w:t>
      </w:r>
      <w:r w:rsidR="00D75F26" w:rsidRPr="0036398E">
        <w:rPr>
          <w:rFonts w:ascii="Book Antiqua" w:hAnsi="Book Antiqua"/>
          <w:bCs/>
          <w:i/>
          <w:sz w:val="20"/>
          <w:szCs w:val="20"/>
          <w:lang w:val="id-ID"/>
        </w:rPr>
        <w:t>Huta Namartuai</w:t>
      </w:r>
      <w:r w:rsidR="0079177B" w:rsidRPr="003842B7">
        <w:rPr>
          <w:rFonts w:ascii="Book Antiqua" w:hAnsi="Book Antiqua"/>
          <w:bCs/>
          <w:i/>
          <w:sz w:val="20"/>
          <w:szCs w:val="20"/>
          <w:lang w:val="id-ID"/>
        </w:rPr>
        <w:t xml:space="preserve">. </w:t>
      </w:r>
    </w:p>
    <w:p w14:paraId="5E829417" w14:textId="77777777" w:rsidR="00D71BF3" w:rsidRPr="00606A04" w:rsidRDefault="00D71BF3" w:rsidP="00606A04">
      <w:pPr>
        <w:shd w:val="clear" w:color="auto" w:fill="FFFFFF"/>
        <w:spacing w:after="200"/>
        <w:ind w:firstLine="720"/>
        <w:jc w:val="both"/>
        <w:rPr>
          <w:rFonts w:ascii="Book Antiqua" w:hAnsi="Book Antiqua"/>
          <w:b/>
          <w:sz w:val="20"/>
          <w:szCs w:val="20"/>
          <w:lang w:val="id-ID"/>
        </w:rPr>
      </w:pPr>
      <w:r w:rsidRPr="0079177B">
        <w:rPr>
          <w:rFonts w:ascii="Book Antiqua" w:eastAsia="Calibri" w:hAnsi="Book Antiqua"/>
          <w:kern w:val="2"/>
          <w:sz w:val="20"/>
          <w:szCs w:val="20"/>
          <w:lang w:val="id-ID" w:eastAsia="zh-CN" w:bidi="ar"/>
        </w:rPr>
        <w:t xml:space="preserve">Komposisi merupakan usaha untuk mewujudkan suatu bentuk yang dapat dinikmati secara menyeluruh dan didukung oleh elemen dasar komposisi musik.  Menysusun rangkaian lagu dengan rangkaian pola laku dalam komposisi untuk mencapai sasaran diamis dan komunikatif, harus disusun lagu serta syair yang pengaturannya secara kontruksional. ( Atmojo, Marsudi &amp; Jatilinuar, Priyangga. 2022). </w:t>
      </w:r>
      <w:r w:rsidRPr="0079177B">
        <w:rPr>
          <w:rFonts w:ascii="Book Antiqua" w:hAnsi="Book Antiqua"/>
          <w:sz w:val="20"/>
          <w:szCs w:val="20"/>
          <w:lang w:val="id-ID"/>
        </w:rPr>
        <w:t>Dalam penciptaan sebuah karya seni, hendaknya seorang seniman harus mempunyai rasa dalam proses pembuatan karyanya tersebut, karena di dalam berkarya rasa adalah suatu element penunjang dalam mengekspresikan karya.” 3 Dalam menciptakan suatu karya musik, seorang seniman atau musisi harus memiliki kemampuan musikal yang baik. Seniman juga harus memiliki potensi diri dari praktek musik dan teori musik yang dia miliki. Biasanya seniman musik menuangkan ide untuk mencipta dimulai dari penggunaan instrumen yang dekat dengan dirinya atau yang sering dimainkan. Piano adalah salah satu instrumen musik yang sering digunakan oleh musi</w:t>
      </w:r>
      <w:r w:rsidR="0079177B">
        <w:rPr>
          <w:rFonts w:ascii="Book Antiqua" w:hAnsi="Book Antiqua"/>
          <w:sz w:val="20"/>
          <w:szCs w:val="20"/>
          <w:lang w:val="id-ID"/>
        </w:rPr>
        <w:t>si. (Dick Hartoko: 1984</w:t>
      </w:r>
      <w:r w:rsidRPr="0079177B">
        <w:rPr>
          <w:rFonts w:ascii="Book Antiqua" w:hAnsi="Book Antiqua"/>
          <w:sz w:val="20"/>
          <w:szCs w:val="20"/>
          <w:lang w:val="id-ID"/>
        </w:rPr>
        <w:t>)</w:t>
      </w:r>
      <w:r w:rsidR="00606A04" w:rsidRPr="003842B7">
        <w:rPr>
          <w:rFonts w:ascii="Book Antiqua" w:hAnsi="Book Antiqua"/>
          <w:sz w:val="20"/>
          <w:szCs w:val="20"/>
          <w:lang w:val="id-ID"/>
        </w:rPr>
        <w:t xml:space="preserve">. </w:t>
      </w:r>
      <w:r w:rsidR="00606A04" w:rsidRPr="00606A04">
        <w:rPr>
          <w:rFonts w:ascii="Book Antiqua" w:hAnsi="Book Antiqua"/>
          <w:sz w:val="20"/>
          <w:szCs w:val="20"/>
          <w:lang w:val="id-ID"/>
        </w:rPr>
        <w:t>P</w:t>
      </w:r>
      <w:r w:rsidRPr="00606A04">
        <w:rPr>
          <w:rFonts w:ascii="Book Antiqua" w:hAnsi="Book Antiqua"/>
          <w:sz w:val="20"/>
          <w:szCs w:val="20"/>
          <w:shd w:val="clear" w:color="auto" w:fill="FCFCFC"/>
          <w:lang w:val="id-ID"/>
        </w:rPr>
        <w:t>engertian Komposi</w:t>
      </w:r>
      <w:r w:rsidR="00606A04">
        <w:rPr>
          <w:rFonts w:ascii="Book Antiqua" w:hAnsi="Book Antiqua"/>
          <w:sz w:val="20"/>
          <w:szCs w:val="20"/>
          <w:shd w:val="clear" w:color="auto" w:fill="FCFCFC"/>
          <w:lang w:val="id-ID"/>
        </w:rPr>
        <w:t xml:space="preserve">si Menurut Kusumawati (2004 </w:t>
      </w:r>
      <w:r w:rsidRPr="00606A04">
        <w:rPr>
          <w:rFonts w:ascii="Book Antiqua" w:hAnsi="Book Antiqua"/>
          <w:sz w:val="20"/>
          <w:szCs w:val="20"/>
          <w:shd w:val="clear" w:color="auto" w:fill="FCFCFC"/>
          <w:lang w:val="id-ID"/>
        </w:rPr>
        <w:t xml:space="preserve">), komposisi merupakan proses kreatif musikal yang melibatkan beberapa persyaratan, yaitu bakat, pengalaman, dan nilai rasa. Pendapat lain mengatakan komposisi adalah gubahan musik instrumental </w:t>
      </w:r>
      <w:r w:rsidR="00606A04">
        <w:rPr>
          <w:rFonts w:ascii="Book Antiqua" w:hAnsi="Book Antiqua"/>
          <w:sz w:val="20"/>
          <w:szCs w:val="20"/>
          <w:shd w:val="clear" w:color="auto" w:fill="FCFCFC"/>
          <w:lang w:val="id-ID"/>
        </w:rPr>
        <w:t>maupun vokal (Syafiq, 2003</w:t>
      </w:r>
      <w:r w:rsidRPr="00606A04">
        <w:rPr>
          <w:rFonts w:ascii="Book Antiqua" w:hAnsi="Book Antiqua"/>
          <w:sz w:val="20"/>
          <w:szCs w:val="20"/>
          <w:shd w:val="clear" w:color="auto" w:fill="FCFCFC"/>
          <w:lang w:val="id-ID"/>
        </w:rPr>
        <w:t xml:space="preserve">). Dari pendapat tersebut dapat ditarik kesimpulan bahwa komposisi adalah suatu pengembangan ide musikal dan penggabungan dari elemen-elemen musik melalui pengetahuan, pengalaman, rasa, dan estetika untuk menjadikan sebuah sajian musik yang original. </w:t>
      </w:r>
    </w:p>
    <w:p w14:paraId="5278228D" w14:textId="77777777" w:rsidR="00D71BF3" w:rsidRPr="00AE39B0" w:rsidRDefault="00D71BF3" w:rsidP="001E1640">
      <w:pPr>
        <w:spacing w:after="200"/>
        <w:ind w:firstLine="720"/>
        <w:jc w:val="both"/>
        <w:rPr>
          <w:rFonts w:ascii="Book Antiqua" w:hAnsi="Book Antiqua"/>
          <w:sz w:val="20"/>
          <w:szCs w:val="20"/>
          <w:lang w:val="id-ID"/>
        </w:rPr>
      </w:pPr>
      <w:r w:rsidRPr="00AE39B0">
        <w:rPr>
          <w:rFonts w:ascii="Book Antiqua" w:eastAsia="Calibri" w:hAnsi="Book Antiqua"/>
          <w:kern w:val="2"/>
          <w:sz w:val="20"/>
          <w:szCs w:val="20"/>
          <w:lang w:val="id-ID" w:eastAsia="zh-CN" w:bidi="ar"/>
        </w:rPr>
        <w:t>L</w:t>
      </w:r>
      <w:r w:rsidRPr="00AE39B0">
        <w:rPr>
          <w:rFonts w:ascii="Book Antiqua" w:eastAsia="SimSun" w:hAnsi="Book Antiqua"/>
          <w:sz w:val="20"/>
          <w:szCs w:val="20"/>
          <w:lang w:val="id-ID"/>
        </w:rPr>
        <w:t>agu merupakan susunan dan hubungan antara unsur-unsur musik dalam suatu lagu sehingga menghasilkan suatu lagu yang bermakna (</w:t>
      </w:r>
      <w:commentRangeStart w:id="2"/>
      <w:r w:rsidRPr="00AE39B0">
        <w:rPr>
          <w:rFonts w:ascii="Book Antiqua" w:eastAsia="SimSun" w:hAnsi="Book Antiqua"/>
          <w:sz w:val="20"/>
          <w:szCs w:val="20"/>
          <w:lang w:val="id-ID"/>
        </w:rPr>
        <w:t>Panggabean, Ance. 2023</w:t>
      </w:r>
      <w:commentRangeEnd w:id="2"/>
      <w:r w:rsidR="003842B7">
        <w:rPr>
          <w:rStyle w:val="CommentReference"/>
        </w:rPr>
        <w:commentReference w:id="2"/>
      </w:r>
      <w:r w:rsidRPr="00AE39B0">
        <w:rPr>
          <w:rFonts w:ascii="Book Antiqua" w:eastAsia="SimSun" w:hAnsi="Book Antiqua"/>
          <w:sz w:val="20"/>
          <w:szCs w:val="20"/>
          <w:lang w:val="id-ID"/>
        </w:rPr>
        <w:t>. Selanjutnya, m</w:t>
      </w:r>
      <w:r w:rsidRPr="00AE39B0">
        <w:rPr>
          <w:rFonts w:ascii="Book Antiqua" w:hAnsi="Book Antiqua"/>
          <w:sz w:val="20"/>
          <w:szCs w:val="20"/>
          <w:lang w:val="id-ID"/>
        </w:rPr>
        <w:t>enurut Panggabean (2022),  yang menyatakan bahwa suatu komposisi biasanya mempunyai hubungan dengan:</w:t>
      </w:r>
    </w:p>
    <w:p w14:paraId="65D26026" w14:textId="77777777" w:rsidR="00D71BF3" w:rsidRPr="00AE39B0" w:rsidRDefault="00D71BF3" w:rsidP="001E1640">
      <w:pPr>
        <w:pStyle w:val="ListParagraph"/>
        <w:numPr>
          <w:ilvl w:val="0"/>
          <w:numId w:val="5"/>
        </w:numPr>
        <w:spacing w:line="240" w:lineRule="auto"/>
        <w:jc w:val="both"/>
        <w:rPr>
          <w:rFonts w:ascii="Book Antiqua" w:hAnsi="Book Antiqua" w:cs="Times New Roman"/>
          <w:sz w:val="20"/>
          <w:szCs w:val="20"/>
          <w:lang w:val="id-ID"/>
        </w:rPr>
      </w:pPr>
      <w:r w:rsidRPr="00AE39B0">
        <w:rPr>
          <w:rFonts w:ascii="Book Antiqua" w:hAnsi="Book Antiqua" w:cs="Times New Roman"/>
          <w:sz w:val="20"/>
          <w:szCs w:val="20"/>
          <w:lang w:val="id-ID"/>
        </w:rPr>
        <w:t>Bentuk dari sebuah komposisi</w:t>
      </w:r>
    </w:p>
    <w:p w14:paraId="52BF8558" w14:textId="77777777" w:rsidR="00D71BF3" w:rsidRPr="00AE39B0" w:rsidRDefault="00D71BF3" w:rsidP="001E1640">
      <w:pPr>
        <w:pStyle w:val="ListParagraph"/>
        <w:numPr>
          <w:ilvl w:val="0"/>
          <w:numId w:val="5"/>
        </w:numPr>
        <w:spacing w:line="240" w:lineRule="auto"/>
        <w:jc w:val="both"/>
        <w:rPr>
          <w:rFonts w:ascii="Book Antiqua" w:hAnsi="Book Antiqua" w:cs="Times New Roman"/>
          <w:sz w:val="20"/>
          <w:szCs w:val="20"/>
          <w:lang w:val="id-ID"/>
        </w:rPr>
      </w:pPr>
      <w:r w:rsidRPr="00AE39B0">
        <w:rPr>
          <w:rFonts w:ascii="Book Antiqua" w:hAnsi="Book Antiqua" w:cs="Times New Roman"/>
          <w:sz w:val="20"/>
          <w:szCs w:val="20"/>
          <w:lang w:val="id-ID"/>
        </w:rPr>
        <w:t xml:space="preserve">Suatu permulaan atau modifikasi dari suatu pola yang telah mapan. </w:t>
      </w:r>
    </w:p>
    <w:p w14:paraId="186B5E42" w14:textId="77777777" w:rsidR="00D71BF3" w:rsidRPr="00AE39B0" w:rsidRDefault="00D71BF3" w:rsidP="001E1640">
      <w:pPr>
        <w:pStyle w:val="ListParagraph"/>
        <w:numPr>
          <w:ilvl w:val="0"/>
          <w:numId w:val="5"/>
        </w:numPr>
        <w:spacing w:line="240" w:lineRule="auto"/>
        <w:jc w:val="both"/>
        <w:rPr>
          <w:rFonts w:ascii="Book Antiqua" w:hAnsi="Book Antiqua" w:cs="Times New Roman"/>
          <w:sz w:val="20"/>
          <w:szCs w:val="20"/>
          <w:lang w:val="id-ID"/>
        </w:rPr>
      </w:pPr>
      <w:r w:rsidRPr="00AE39B0">
        <w:rPr>
          <w:rFonts w:ascii="Book Antiqua" w:hAnsi="Book Antiqua" w:cs="Times New Roman"/>
          <w:sz w:val="20"/>
          <w:szCs w:val="20"/>
          <w:lang w:val="id-ID"/>
        </w:rPr>
        <w:t>Gaya dan estetika dari suatu masa dimana komposisi terebut diciptakan.</w:t>
      </w:r>
    </w:p>
    <w:p w14:paraId="6A0BC2EB" w14:textId="77777777" w:rsidR="00D71BF3" w:rsidRPr="00AE39B0" w:rsidRDefault="00D71BF3" w:rsidP="001E1640">
      <w:pPr>
        <w:pStyle w:val="ListParagraph"/>
        <w:numPr>
          <w:ilvl w:val="0"/>
          <w:numId w:val="5"/>
        </w:numPr>
        <w:spacing w:line="240" w:lineRule="auto"/>
        <w:jc w:val="both"/>
        <w:rPr>
          <w:rFonts w:ascii="Book Antiqua" w:hAnsi="Book Antiqua" w:cs="Times New Roman"/>
          <w:sz w:val="20"/>
          <w:szCs w:val="20"/>
          <w:lang w:val="id-ID"/>
        </w:rPr>
      </w:pPr>
      <w:r w:rsidRPr="00AE39B0">
        <w:rPr>
          <w:rFonts w:ascii="Book Antiqua" w:hAnsi="Book Antiqua" w:cs="Times New Roman"/>
          <w:sz w:val="20"/>
          <w:szCs w:val="20"/>
          <w:lang w:val="id-ID"/>
        </w:rPr>
        <w:t>Komposisi-komposisi dan gaya khusus dari komposernya.</w:t>
      </w:r>
    </w:p>
    <w:p w14:paraId="6041B35F" w14:textId="77777777" w:rsidR="00AE39B0" w:rsidRPr="00AE39B0" w:rsidRDefault="00D71BF3" w:rsidP="00AE39B0">
      <w:pPr>
        <w:pStyle w:val="ListParagraph"/>
        <w:numPr>
          <w:ilvl w:val="0"/>
          <w:numId w:val="5"/>
        </w:numPr>
        <w:spacing w:line="240" w:lineRule="auto"/>
        <w:jc w:val="both"/>
        <w:rPr>
          <w:rFonts w:ascii="Book Antiqua" w:hAnsi="Book Antiqua" w:cs="Times New Roman"/>
          <w:sz w:val="20"/>
          <w:szCs w:val="20"/>
          <w:lang w:val="id-ID"/>
        </w:rPr>
      </w:pPr>
      <w:r w:rsidRPr="00AE39B0">
        <w:rPr>
          <w:rFonts w:ascii="Book Antiqua" w:hAnsi="Book Antiqua" w:cs="Times New Roman"/>
          <w:sz w:val="20"/>
          <w:szCs w:val="20"/>
          <w:lang w:val="id-ID"/>
        </w:rPr>
        <w:t>Prinsip-prinsip struktur dasar yang dicontohkan.</w:t>
      </w:r>
    </w:p>
    <w:p w14:paraId="538B22F8" w14:textId="77777777" w:rsidR="00D71BF3" w:rsidRPr="00C90303" w:rsidRDefault="00AE39B0" w:rsidP="00C90303">
      <w:pPr>
        <w:ind w:firstLine="720"/>
        <w:jc w:val="both"/>
        <w:rPr>
          <w:rFonts w:ascii="Book Antiqua" w:hAnsi="Book Antiqua"/>
          <w:sz w:val="20"/>
          <w:szCs w:val="20"/>
        </w:rPr>
      </w:pPr>
      <w:r w:rsidRPr="00AE39B0">
        <w:rPr>
          <w:rFonts w:ascii="Book Antiqua" w:eastAsia="Calibri" w:hAnsi="Book Antiqua"/>
          <w:kern w:val="2"/>
          <w:sz w:val="20"/>
          <w:szCs w:val="20"/>
          <w:lang w:val="id-ID" w:eastAsia="zh-CN" w:bidi="ar"/>
        </w:rPr>
        <w:t>Sebuah lagu, gending, tembang maupun nyanyian dapat menginspirasi lahirnya karya seni baru seperti musik film, koreografi tari .( Daruni, 20</w:t>
      </w:r>
      <w:r w:rsidRPr="003842B7">
        <w:rPr>
          <w:rFonts w:ascii="Book Antiqua" w:eastAsia="Calibri" w:hAnsi="Book Antiqua"/>
          <w:kern w:val="2"/>
          <w:sz w:val="20"/>
          <w:szCs w:val="20"/>
          <w:lang w:val="id-ID" w:eastAsia="zh-CN" w:bidi="ar"/>
        </w:rPr>
        <w:t>2</w:t>
      </w:r>
      <w:r w:rsidRPr="00AE39B0">
        <w:rPr>
          <w:rFonts w:ascii="Book Antiqua" w:eastAsia="Calibri" w:hAnsi="Book Antiqua"/>
          <w:kern w:val="2"/>
          <w:sz w:val="20"/>
          <w:szCs w:val="20"/>
          <w:lang w:val="id-ID" w:eastAsia="zh-CN" w:bidi="ar"/>
        </w:rPr>
        <w:t>2)</w:t>
      </w:r>
      <w:r w:rsidRPr="003842B7">
        <w:rPr>
          <w:rFonts w:ascii="Book Antiqua" w:eastAsia="Calibri" w:hAnsi="Book Antiqua"/>
          <w:kern w:val="2"/>
          <w:sz w:val="20"/>
          <w:szCs w:val="20"/>
          <w:lang w:val="id-ID" w:eastAsia="zh-CN" w:bidi="ar"/>
        </w:rPr>
        <w:t xml:space="preserve">. Seperti yang dikemukakan </w:t>
      </w:r>
      <w:r w:rsidR="00C90303" w:rsidRPr="003842B7">
        <w:rPr>
          <w:rFonts w:ascii="Book Antiqua" w:eastAsia="Calibri" w:hAnsi="Book Antiqua"/>
          <w:kern w:val="2"/>
          <w:sz w:val="20"/>
          <w:szCs w:val="20"/>
          <w:lang w:val="id-ID" w:eastAsia="zh-CN" w:bidi="ar"/>
        </w:rPr>
        <w:t xml:space="preserve">Daruni, lagu Huta Namatuai menjadi inspirasi soundtrack film Ngeri-ngeri Sedap. </w:t>
      </w:r>
      <w:r w:rsidR="00C90303" w:rsidRPr="003842B7">
        <w:rPr>
          <w:rFonts w:ascii="Book Antiqua" w:hAnsi="Book Antiqua"/>
          <w:sz w:val="20"/>
          <w:szCs w:val="20"/>
          <w:lang w:val="id-ID"/>
        </w:rPr>
        <w:t xml:space="preserve"> </w:t>
      </w:r>
      <w:r w:rsidR="00D71BF3" w:rsidRPr="00C90303">
        <w:rPr>
          <w:rFonts w:ascii="Book Antiqua" w:hAnsi="Book Antiqua"/>
          <w:sz w:val="20"/>
          <w:szCs w:val="20"/>
          <w:lang w:val="id-ID"/>
        </w:rPr>
        <w:t xml:space="preserve">Soundtrack dapat diartikan sebagai lagu tema sebuah lagu, dapat disenandungkan. Lagu yang di buat secara khusus, dan sesuai dengan kisah film yang bersangkutan. Bisa lagu pop, jazz, klasik, rock dan lainnya. Biasanya di putar pada pertengahan dan kredit penutup film, tetapi tidak menutup kemungkinan di putar akhir dan awal film. Contoh yang sangat populer adalah soundtrack film Titanic: </w:t>
      </w:r>
      <w:r w:rsidR="00D71BF3" w:rsidRPr="00C90303">
        <w:rPr>
          <w:rFonts w:ascii="Book Antiqua" w:hAnsi="Book Antiqua"/>
          <w:i/>
          <w:sz w:val="20"/>
          <w:szCs w:val="20"/>
          <w:lang w:val="id-ID"/>
        </w:rPr>
        <w:t>My Heart Will Go On</w:t>
      </w:r>
      <w:r w:rsidR="00D71BF3" w:rsidRPr="00C90303">
        <w:rPr>
          <w:rFonts w:ascii="Book Antiqua" w:hAnsi="Book Antiqua"/>
          <w:sz w:val="20"/>
          <w:szCs w:val="20"/>
          <w:lang w:val="id-ID"/>
        </w:rPr>
        <w:t xml:space="preserve"> yang dinyanyikan oleh Celline Dion. (Phetorant, Dimas: 2020)</w:t>
      </w:r>
    </w:p>
    <w:p w14:paraId="1BC96DAC" w14:textId="77777777" w:rsidR="00C90303" w:rsidRPr="00297556" w:rsidRDefault="00D71BF3" w:rsidP="00C90303">
      <w:pPr>
        <w:ind w:firstLine="720"/>
        <w:jc w:val="both"/>
        <w:rPr>
          <w:rFonts w:ascii="Book Antiqua" w:hAnsi="Book Antiqua"/>
          <w:sz w:val="20"/>
          <w:szCs w:val="20"/>
          <w:lang w:val="id-ID"/>
        </w:rPr>
      </w:pPr>
      <w:r w:rsidRPr="00C90303">
        <w:rPr>
          <w:rFonts w:ascii="Book Antiqua" w:hAnsi="Book Antiqua"/>
          <w:sz w:val="20"/>
          <w:szCs w:val="20"/>
          <w:lang w:val="id-ID"/>
        </w:rPr>
        <w:t xml:space="preserve">Salah satu unsur terpenting dalam sebuah film adalah soundtrack. Soundtrack adalah iringan musik dalam suatu film, drama dan seni pertunjukan lainnya. Soundtrack berfungsi untuk menunjang cerita dari film atau drama. Soundtrack dalam suatu film menjadi sangat penting karena akan memberikan dampak </w:t>
      </w:r>
      <w:r w:rsidRPr="00C90303">
        <w:rPr>
          <w:rFonts w:ascii="Book Antiqua" w:hAnsi="Book Antiqua"/>
          <w:sz w:val="20"/>
          <w:szCs w:val="20"/>
          <w:lang w:val="id-ID"/>
        </w:rPr>
        <w:lastRenderedPageBreak/>
        <w:t>emosional bagi penonton. Musik atau lagu yang dijadikan soundtrack adalah sebagai penanda atau penekanan dari isi dan tema film tersebut. Bisa dikatakan sebagai ciri khas dalam film tersebut. Orang yang mendengarkan lagu tersebut secara otomatis akan teringat dengan film yang dimaksud. Disamping cerita film yang menarik, kesuksesan sebuah film juga tak lepas dari soundtrack. Keberadaan soundtrack dalam suatu film sangat menunjang cerita dari film tersebut. Emosi penonton dapat terbawa oleh alunan lagu yang dimainkan (global.liputan6.com, diunduh 12 Oktober 2017). Film dan soundtrack jadi dua hal yang saling melengkapi dan seharusnya saling menguntungkan. Bagaimana soundtrack bisa menstimulasi ingatan penonton akan sebuah judul film atau bahkan mendongkrak jumlah penonton. Lagu pendukung inilah yang paling berperan karena bisa menarik minat penonton atau Mengingatkan Publik Pada Film Yang Bahkan Sudah Lama Tayang. (Latiefa, Berli</w:t>
      </w:r>
      <w:r w:rsidR="00C90303">
        <w:rPr>
          <w:rFonts w:ascii="Book Antiqua" w:hAnsi="Book Antiqua"/>
          <w:sz w:val="20"/>
          <w:szCs w:val="20"/>
          <w:lang w:val="id-ID"/>
        </w:rPr>
        <w:t>ana: 2018).</w:t>
      </w:r>
    </w:p>
    <w:p w14:paraId="19811057" w14:textId="77777777" w:rsidR="00D71BF3" w:rsidRPr="003842B7" w:rsidRDefault="00D71BF3" w:rsidP="00C90303">
      <w:pPr>
        <w:ind w:firstLine="720"/>
        <w:jc w:val="both"/>
        <w:rPr>
          <w:rFonts w:ascii="Book Antiqua" w:hAnsi="Book Antiqua"/>
          <w:sz w:val="20"/>
          <w:szCs w:val="20"/>
          <w:lang w:val="pt-BR"/>
        </w:rPr>
      </w:pPr>
      <w:r w:rsidRPr="00C90303">
        <w:rPr>
          <w:rFonts w:ascii="Book Antiqua" w:hAnsi="Book Antiqua"/>
          <w:sz w:val="20"/>
          <w:szCs w:val="20"/>
          <w:lang w:val="id-ID"/>
        </w:rPr>
        <w:t>Lagu </w:t>
      </w:r>
      <w:r w:rsidR="00C24322" w:rsidRPr="00C90303">
        <w:rPr>
          <w:rFonts w:ascii="Book Antiqua" w:hAnsi="Book Antiqua"/>
          <w:sz w:val="20"/>
          <w:szCs w:val="20"/>
        </w:rPr>
        <w:fldChar w:fldCharType="begin"/>
      </w:r>
      <w:r w:rsidR="00C24322" w:rsidRPr="00297556">
        <w:rPr>
          <w:rFonts w:ascii="Book Antiqua" w:hAnsi="Book Antiqua"/>
          <w:sz w:val="20"/>
          <w:szCs w:val="20"/>
          <w:lang w:val="id-ID"/>
        </w:rPr>
        <w:instrText xml:space="preserve"> HYPERLINK "https://www.sinergimadura.com/tag/huta-namartuai" </w:instrText>
      </w:r>
      <w:r w:rsidR="00C24322" w:rsidRPr="00C90303">
        <w:rPr>
          <w:rFonts w:ascii="Book Antiqua" w:hAnsi="Book Antiqua"/>
          <w:sz w:val="20"/>
          <w:szCs w:val="20"/>
        </w:rPr>
        <w:fldChar w:fldCharType="separate"/>
      </w:r>
      <w:r w:rsidR="001E1640" w:rsidRPr="00C90303">
        <w:rPr>
          <w:rFonts w:ascii="Book Antiqua" w:hAnsi="Book Antiqua"/>
          <w:i/>
          <w:sz w:val="20"/>
          <w:szCs w:val="20"/>
          <w:lang w:val="id-ID"/>
        </w:rPr>
        <w:t>Huta Namartuai</w:t>
      </w:r>
      <w:r w:rsidR="001E1640" w:rsidRPr="00C90303">
        <w:rPr>
          <w:rFonts w:ascii="Book Antiqua" w:hAnsi="Book Antiqua"/>
          <w:sz w:val="20"/>
          <w:szCs w:val="20"/>
          <w:lang w:val="id-ID"/>
        </w:rPr>
        <w:t xml:space="preserve">    </w:t>
      </w:r>
      <w:r w:rsidR="00C24322" w:rsidRPr="00C90303">
        <w:rPr>
          <w:rFonts w:ascii="Book Antiqua" w:hAnsi="Book Antiqua"/>
          <w:sz w:val="20"/>
          <w:szCs w:val="20"/>
          <w:lang w:val="id-ID"/>
        </w:rPr>
        <w:fldChar w:fldCharType="end"/>
      </w:r>
      <w:r w:rsidRPr="00C90303">
        <w:rPr>
          <w:rFonts w:ascii="Book Antiqua" w:hAnsi="Book Antiqua"/>
          <w:sz w:val="20"/>
          <w:szCs w:val="20"/>
          <w:lang w:val="id-ID"/>
        </w:rPr>
        <w:t>merupakan lagu menjadi Original Sountrack (</w:t>
      </w:r>
      <w:r w:rsidRPr="00C90303">
        <w:rPr>
          <w:rFonts w:ascii="Book Antiqua" w:hAnsi="Book Antiqua"/>
          <w:sz w:val="20"/>
          <w:szCs w:val="20"/>
          <w:lang w:val="id-ID"/>
        </w:rPr>
        <w:fldChar w:fldCharType="begin"/>
      </w:r>
      <w:r w:rsidRPr="00C90303">
        <w:rPr>
          <w:rFonts w:ascii="Book Antiqua" w:hAnsi="Book Antiqua"/>
          <w:sz w:val="20"/>
          <w:szCs w:val="20"/>
          <w:lang w:val="id-ID"/>
        </w:rPr>
        <w:instrText xml:space="preserve"> HYPERLINK "https://www.sinergimadura.com/tag/ost" </w:instrText>
      </w:r>
      <w:r w:rsidRPr="00C90303">
        <w:rPr>
          <w:rFonts w:ascii="Book Antiqua" w:hAnsi="Book Antiqua"/>
          <w:sz w:val="20"/>
          <w:szCs w:val="20"/>
          <w:lang w:val="id-ID"/>
        </w:rPr>
        <w:fldChar w:fldCharType="separate"/>
      </w:r>
      <w:r w:rsidRPr="00C90303">
        <w:rPr>
          <w:rFonts w:ascii="Book Antiqua" w:hAnsi="Book Antiqua"/>
          <w:sz w:val="20"/>
          <w:szCs w:val="20"/>
          <w:lang w:val="id-ID"/>
        </w:rPr>
        <w:t>OST</w:t>
      </w:r>
      <w:r w:rsidRPr="00C90303">
        <w:rPr>
          <w:rFonts w:ascii="Book Antiqua" w:hAnsi="Book Antiqua"/>
          <w:sz w:val="20"/>
          <w:szCs w:val="20"/>
          <w:lang w:val="id-ID"/>
        </w:rPr>
        <w:fldChar w:fldCharType="end"/>
      </w:r>
      <w:r w:rsidRPr="00C90303">
        <w:rPr>
          <w:rFonts w:ascii="Book Antiqua" w:hAnsi="Book Antiqua"/>
          <w:sz w:val="20"/>
          <w:szCs w:val="20"/>
          <w:lang w:val="id-ID"/>
        </w:rPr>
        <w:t>) film </w:t>
      </w:r>
      <w:r w:rsidRPr="00C90303">
        <w:rPr>
          <w:rFonts w:ascii="Book Antiqua" w:hAnsi="Book Antiqua"/>
          <w:sz w:val="20"/>
          <w:szCs w:val="20"/>
          <w:lang w:val="id-ID"/>
        </w:rPr>
        <w:fldChar w:fldCharType="begin"/>
      </w:r>
      <w:r w:rsidRPr="00C90303">
        <w:rPr>
          <w:rFonts w:ascii="Book Antiqua" w:hAnsi="Book Antiqua"/>
          <w:sz w:val="20"/>
          <w:szCs w:val="20"/>
          <w:lang w:val="id-ID"/>
        </w:rPr>
        <w:instrText xml:space="preserve"> HYPERLINK "https://www.sinergimadura.com/tag/ngeri-ngeri-sedap" </w:instrText>
      </w:r>
      <w:r w:rsidRPr="00C90303">
        <w:rPr>
          <w:rFonts w:ascii="Book Antiqua" w:hAnsi="Book Antiqua"/>
          <w:sz w:val="20"/>
          <w:szCs w:val="20"/>
          <w:lang w:val="id-ID"/>
        </w:rPr>
        <w:fldChar w:fldCharType="separate"/>
      </w:r>
      <w:r w:rsidRPr="00C90303">
        <w:rPr>
          <w:rFonts w:ascii="Book Antiqua" w:hAnsi="Book Antiqua"/>
          <w:sz w:val="20"/>
          <w:szCs w:val="20"/>
          <w:lang w:val="id-ID"/>
        </w:rPr>
        <w:t>Ngeri Ngeri Sedap</w:t>
      </w:r>
      <w:r w:rsidRPr="00C90303">
        <w:rPr>
          <w:rFonts w:ascii="Book Antiqua" w:hAnsi="Book Antiqua"/>
          <w:sz w:val="20"/>
          <w:szCs w:val="20"/>
          <w:lang w:val="id-ID"/>
        </w:rPr>
        <w:fldChar w:fldCharType="end"/>
      </w:r>
      <w:r w:rsidR="00C90303" w:rsidRPr="00297556">
        <w:rPr>
          <w:rFonts w:ascii="Book Antiqua" w:hAnsi="Book Antiqua"/>
          <w:sz w:val="20"/>
          <w:szCs w:val="20"/>
          <w:lang w:val="id-ID"/>
        </w:rPr>
        <w:t xml:space="preserve"> </w:t>
      </w:r>
      <w:r w:rsidR="00C90303" w:rsidRPr="00C90303">
        <w:rPr>
          <w:rFonts w:ascii="Book Antiqua" w:hAnsi="Book Antiqua"/>
          <w:sz w:val="20"/>
          <w:szCs w:val="20"/>
          <w:lang w:val="id-ID"/>
        </w:rPr>
        <w:t xml:space="preserve"> </w:t>
      </w:r>
      <w:r w:rsidRPr="00C90303">
        <w:rPr>
          <w:rFonts w:ascii="Book Antiqua" w:hAnsi="Book Antiqua"/>
          <w:sz w:val="20"/>
          <w:szCs w:val="20"/>
          <w:lang w:val="id-ID"/>
        </w:rPr>
        <w:t>dibawakan oleh </w:t>
      </w:r>
      <w:r w:rsidRPr="00C90303">
        <w:rPr>
          <w:rFonts w:ascii="Book Antiqua" w:hAnsi="Book Antiqua"/>
          <w:sz w:val="20"/>
          <w:szCs w:val="20"/>
          <w:lang w:val="id-ID"/>
        </w:rPr>
        <w:fldChar w:fldCharType="begin"/>
      </w:r>
      <w:r w:rsidRPr="00C90303">
        <w:rPr>
          <w:rFonts w:ascii="Book Antiqua" w:hAnsi="Book Antiqua"/>
          <w:sz w:val="20"/>
          <w:szCs w:val="20"/>
          <w:lang w:val="id-ID"/>
        </w:rPr>
        <w:instrText xml:space="preserve"> HYPERLINK "https://www.sinergimadura.com/tag/viky-sianipar" </w:instrText>
      </w:r>
      <w:r w:rsidRPr="00C90303">
        <w:rPr>
          <w:rFonts w:ascii="Book Antiqua" w:hAnsi="Book Antiqua"/>
          <w:sz w:val="20"/>
          <w:szCs w:val="20"/>
          <w:lang w:val="id-ID"/>
        </w:rPr>
        <w:fldChar w:fldCharType="separate"/>
      </w:r>
      <w:r w:rsidRPr="00C90303">
        <w:rPr>
          <w:rFonts w:ascii="Book Antiqua" w:hAnsi="Book Antiqua"/>
          <w:sz w:val="20"/>
          <w:szCs w:val="20"/>
          <w:lang w:val="id-ID"/>
        </w:rPr>
        <w:t>Viky Sianipar</w:t>
      </w:r>
      <w:r w:rsidRPr="00C90303">
        <w:rPr>
          <w:rFonts w:ascii="Book Antiqua" w:hAnsi="Book Antiqua"/>
          <w:sz w:val="20"/>
          <w:szCs w:val="20"/>
          <w:lang w:val="id-ID"/>
        </w:rPr>
        <w:fldChar w:fldCharType="end"/>
      </w:r>
      <w:r w:rsidRPr="00C90303">
        <w:rPr>
          <w:rFonts w:ascii="Book Antiqua" w:hAnsi="Book Antiqua"/>
          <w:sz w:val="20"/>
          <w:szCs w:val="20"/>
          <w:lang w:val="id-ID"/>
        </w:rPr>
        <w:t> berkolaborasi </w:t>
      </w:r>
      <w:hyperlink r:id="rId10" w:history="1">
        <w:r w:rsidR="00C90303">
          <w:rPr>
            <w:rFonts w:ascii="Book Antiqua" w:hAnsi="Book Antiqua"/>
            <w:sz w:val="20"/>
            <w:szCs w:val="20"/>
            <w:lang w:val="id-ID"/>
          </w:rPr>
          <w:t>Ogar</w:t>
        </w:r>
        <w:r w:rsidR="00C90303" w:rsidRPr="00297556">
          <w:rPr>
            <w:rFonts w:ascii="Book Antiqua" w:hAnsi="Book Antiqua"/>
            <w:sz w:val="20"/>
            <w:szCs w:val="20"/>
            <w:lang w:val="id-ID"/>
          </w:rPr>
          <w:t xml:space="preserve"> </w:t>
        </w:r>
        <w:r w:rsidRPr="00C90303">
          <w:rPr>
            <w:rFonts w:ascii="Book Antiqua" w:hAnsi="Book Antiqua"/>
            <w:sz w:val="20"/>
            <w:szCs w:val="20"/>
            <w:lang w:val="id-ID"/>
          </w:rPr>
          <w:t>Nababan</w:t>
        </w:r>
      </w:hyperlink>
      <w:r w:rsidRPr="00C90303">
        <w:rPr>
          <w:rFonts w:ascii="Book Antiqua" w:hAnsi="Book Antiqua"/>
          <w:sz w:val="20"/>
          <w:szCs w:val="20"/>
          <w:lang w:val="id-ID"/>
        </w:rPr>
        <w:t> berikut ini disertai dengan </w:t>
      </w:r>
      <w:r w:rsidRPr="00C90303">
        <w:rPr>
          <w:rFonts w:ascii="Book Antiqua" w:hAnsi="Book Antiqua"/>
          <w:sz w:val="20"/>
          <w:szCs w:val="20"/>
          <w:lang w:val="id-ID"/>
        </w:rPr>
        <w:fldChar w:fldCharType="begin"/>
      </w:r>
      <w:r w:rsidRPr="00C90303">
        <w:rPr>
          <w:rFonts w:ascii="Book Antiqua" w:hAnsi="Book Antiqua"/>
          <w:sz w:val="20"/>
          <w:szCs w:val="20"/>
          <w:lang w:val="id-ID"/>
        </w:rPr>
        <w:instrText xml:space="preserve"> HYPERLINK "https://www.sinergimadura.com/tag/terjemahan" </w:instrText>
      </w:r>
      <w:r w:rsidRPr="00C90303">
        <w:rPr>
          <w:rFonts w:ascii="Book Antiqua" w:hAnsi="Book Antiqua"/>
          <w:sz w:val="20"/>
          <w:szCs w:val="20"/>
          <w:lang w:val="id-ID"/>
        </w:rPr>
        <w:fldChar w:fldCharType="separate"/>
      </w:r>
      <w:r w:rsidRPr="00C90303">
        <w:rPr>
          <w:rFonts w:ascii="Book Antiqua" w:hAnsi="Book Antiqua"/>
          <w:sz w:val="20"/>
          <w:szCs w:val="20"/>
          <w:lang w:val="id-ID"/>
        </w:rPr>
        <w:t>terjemahan</w:t>
      </w:r>
      <w:r w:rsidRPr="00C90303">
        <w:rPr>
          <w:rFonts w:ascii="Book Antiqua" w:hAnsi="Book Antiqua"/>
          <w:sz w:val="20"/>
          <w:szCs w:val="20"/>
          <w:lang w:val="id-ID"/>
        </w:rPr>
        <w:fldChar w:fldCharType="end"/>
      </w:r>
      <w:r w:rsidRPr="00C90303">
        <w:rPr>
          <w:rFonts w:ascii="Book Antiqua" w:hAnsi="Book Antiqua"/>
          <w:sz w:val="20"/>
          <w:szCs w:val="20"/>
          <w:lang w:val="id-ID"/>
        </w:rPr>
        <w:t xml:space="preserve"> Indonesia. </w:t>
      </w:r>
      <w:r w:rsidR="00C90303">
        <w:rPr>
          <w:rFonts w:ascii="Book Antiqua" w:hAnsi="Book Antiqua"/>
          <w:sz w:val="20"/>
          <w:szCs w:val="20"/>
          <w:shd w:val="clear" w:color="auto" w:fill="FFFFFF"/>
          <w:lang w:val="id-ID"/>
        </w:rPr>
        <w:t>Per</w:t>
      </w:r>
      <w:r w:rsidRPr="00C90303">
        <w:rPr>
          <w:rFonts w:ascii="Book Antiqua" w:hAnsi="Book Antiqua"/>
          <w:sz w:val="20"/>
          <w:szCs w:val="20"/>
          <w:shd w:val="clear" w:color="auto" w:fill="FFFFFF"/>
          <w:lang w:val="id-ID"/>
        </w:rPr>
        <w:t>dana lagu </w:t>
      </w:r>
      <w:r w:rsidRPr="00C90303">
        <w:fldChar w:fldCharType="begin"/>
      </w:r>
      <w:r w:rsidRPr="00C90303">
        <w:rPr>
          <w:rFonts w:ascii="Book Antiqua" w:hAnsi="Book Antiqua"/>
          <w:i/>
          <w:sz w:val="20"/>
          <w:szCs w:val="20"/>
          <w:lang w:val="id-ID"/>
        </w:rPr>
        <w:instrText xml:space="preserve"> HYPERLINK "https://www.sinergimadura.com/tag/huta-namartuai" </w:instrText>
      </w:r>
      <w:r w:rsidRPr="00C90303">
        <w:fldChar w:fldCharType="separate"/>
      </w:r>
      <w:r w:rsidR="001E1640" w:rsidRPr="00C90303">
        <w:rPr>
          <w:rStyle w:val="Hyperlink"/>
          <w:rFonts w:ascii="Book Antiqua" w:eastAsia="SimSun" w:hAnsi="Book Antiqua"/>
          <w:i/>
          <w:color w:val="auto"/>
          <w:sz w:val="20"/>
          <w:szCs w:val="20"/>
          <w:u w:val="none"/>
          <w:shd w:val="clear" w:color="auto" w:fill="FFFFFF"/>
          <w:lang w:val="id-ID"/>
        </w:rPr>
        <w:t xml:space="preserve">Huta Namartuai    </w:t>
      </w:r>
      <w:r w:rsidRPr="00C90303">
        <w:rPr>
          <w:rStyle w:val="Hyperlink"/>
          <w:rFonts w:ascii="Book Antiqua" w:eastAsia="SimSun" w:hAnsi="Book Antiqua"/>
          <w:i/>
          <w:color w:val="auto"/>
          <w:sz w:val="20"/>
          <w:szCs w:val="20"/>
          <w:u w:val="none"/>
          <w:shd w:val="clear" w:color="auto" w:fill="FFFFFF"/>
          <w:lang w:val="id-ID"/>
        </w:rPr>
        <w:fldChar w:fldCharType="end"/>
      </w:r>
      <w:r w:rsidRPr="00C90303">
        <w:rPr>
          <w:rFonts w:ascii="Book Antiqua" w:hAnsi="Book Antiqua"/>
          <w:sz w:val="20"/>
          <w:szCs w:val="20"/>
          <w:shd w:val="clear" w:color="auto" w:fill="FFFFFF"/>
          <w:lang w:val="id-ID"/>
        </w:rPr>
        <w:t>dirilis dalam kanal YouTube </w:t>
      </w:r>
      <w:r w:rsidRPr="00C90303">
        <w:fldChar w:fldCharType="begin"/>
      </w:r>
      <w:r w:rsidRPr="00C90303">
        <w:rPr>
          <w:rFonts w:ascii="Book Antiqua" w:hAnsi="Book Antiqua"/>
          <w:sz w:val="20"/>
          <w:szCs w:val="20"/>
          <w:lang w:val="id-ID"/>
        </w:rPr>
        <w:instrText xml:space="preserve"> HYPERLINK "https://www.sinergimadura.com/tag/viky-sianipar" </w:instrText>
      </w:r>
      <w:r w:rsidRPr="00C90303">
        <w:fldChar w:fldCharType="separate"/>
      </w:r>
      <w:r w:rsidRPr="00C90303">
        <w:rPr>
          <w:rStyle w:val="Hyperlink"/>
          <w:rFonts w:ascii="Book Antiqua" w:eastAsia="SimSun" w:hAnsi="Book Antiqua"/>
          <w:color w:val="auto"/>
          <w:sz w:val="20"/>
          <w:szCs w:val="20"/>
          <w:u w:val="none"/>
          <w:shd w:val="clear" w:color="auto" w:fill="FFFFFF"/>
          <w:lang w:val="id-ID"/>
        </w:rPr>
        <w:t>Viky Sianipar</w:t>
      </w:r>
      <w:r w:rsidRPr="00C90303">
        <w:rPr>
          <w:rStyle w:val="Hyperlink"/>
          <w:rFonts w:ascii="Book Antiqua" w:eastAsia="SimSun" w:hAnsi="Book Antiqua"/>
          <w:color w:val="auto"/>
          <w:sz w:val="20"/>
          <w:szCs w:val="20"/>
          <w:u w:val="none"/>
          <w:shd w:val="clear" w:color="auto" w:fill="FFFFFF"/>
          <w:lang w:val="id-ID"/>
        </w:rPr>
        <w:fldChar w:fldCharType="end"/>
      </w:r>
      <w:r w:rsidRPr="00C90303">
        <w:rPr>
          <w:rFonts w:ascii="Book Antiqua" w:hAnsi="Book Antiqua"/>
          <w:sz w:val="20"/>
          <w:szCs w:val="20"/>
          <w:shd w:val="clear" w:color="auto" w:fill="FFFFFF"/>
          <w:lang w:val="id-ID"/>
        </w:rPr>
        <w:t> pada 26 Mei </w:t>
      </w:r>
      <w:r w:rsidRPr="00C90303">
        <w:fldChar w:fldCharType="begin"/>
      </w:r>
      <w:r w:rsidRPr="00C90303">
        <w:rPr>
          <w:rFonts w:ascii="Book Antiqua" w:hAnsi="Book Antiqua"/>
          <w:sz w:val="20"/>
          <w:szCs w:val="20"/>
          <w:lang w:val="id-ID"/>
        </w:rPr>
        <w:instrText xml:space="preserve"> HYPERLINK "https://www.sinergimadura.com/tag/2022" </w:instrText>
      </w:r>
      <w:r w:rsidRPr="00C90303">
        <w:fldChar w:fldCharType="separate"/>
      </w:r>
      <w:r w:rsidRPr="00C90303">
        <w:rPr>
          <w:rStyle w:val="Hyperlink"/>
          <w:rFonts w:ascii="Book Antiqua" w:eastAsia="SimSun" w:hAnsi="Book Antiqua"/>
          <w:color w:val="auto"/>
          <w:sz w:val="20"/>
          <w:szCs w:val="20"/>
          <w:u w:val="none"/>
          <w:shd w:val="clear" w:color="auto" w:fill="FFFFFF"/>
          <w:lang w:val="id-ID"/>
        </w:rPr>
        <w:t>2022</w:t>
      </w:r>
      <w:r w:rsidRPr="00C90303">
        <w:rPr>
          <w:rStyle w:val="Hyperlink"/>
          <w:rFonts w:ascii="Book Antiqua" w:eastAsia="SimSun" w:hAnsi="Book Antiqua"/>
          <w:color w:val="auto"/>
          <w:sz w:val="20"/>
          <w:szCs w:val="20"/>
          <w:u w:val="none"/>
          <w:shd w:val="clear" w:color="auto" w:fill="FFFFFF"/>
          <w:lang w:val="id-ID"/>
        </w:rPr>
        <w:fldChar w:fldCharType="end"/>
      </w:r>
      <w:r w:rsidR="00C90303" w:rsidRPr="003842B7">
        <w:rPr>
          <w:rFonts w:ascii="Book Antiqua" w:hAnsi="Book Antiqua"/>
          <w:sz w:val="20"/>
          <w:szCs w:val="20"/>
          <w:shd w:val="clear" w:color="auto" w:fill="FFFFFF"/>
          <w:lang w:val="pt-BR"/>
        </w:rPr>
        <w:t xml:space="preserve">. </w:t>
      </w:r>
    </w:p>
    <w:p w14:paraId="075C9D92" w14:textId="77777777" w:rsidR="00D71BF3" w:rsidRPr="00C90303" w:rsidRDefault="00D71BF3" w:rsidP="001E1640">
      <w:pPr>
        <w:shd w:val="clear" w:color="auto" w:fill="FFFFFF"/>
        <w:spacing w:before="255" w:after="255"/>
        <w:rPr>
          <w:rFonts w:ascii="Book Antiqua" w:hAnsi="Book Antiqua"/>
          <w:i/>
          <w:sz w:val="20"/>
          <w:szCs w:val="20"/>
          <w:lang w:val="id-ID"/>
        </w:rPr>
      </w:pPr>
      <w:r w:rsidRPr="00C90303">
        <w:rPr>
          <w:rFonts w:ascii="Book Antiqua" w:hAnsi="Book Antiqua"/>
          <w:i/>
          <w:sz w:val="20"/>
          <w:szCs w:val="20"/>
          <w:lang w:val="id-ID"/>
        </w:rPr>
        <w:t>Di parbissar mataniari</w:t>
      </w:r>
      <w:r w:rsidRPr="00C90303">
        <w:rPr>
          <w:rFonts w:ascii="Book Antiqua" w:hAnsi="Book Antiqua"/>
          <w:i/>
          <w:sz w:val="20"/>
          <w:szCs w:val="20"/>
          <w:lang w:val="id-ID"/>
        </w:rPr>
        <w:br/>
        <w:t>Hehe au sian podomani</w:t>
      </w:r>
      <w:r w:rsidRPr="00C90303">
        <w:rPr>
          <w:rFonts w:ascii="Book Antiqua" w:hAnsi="Book Antiqua"/>
          <w:i/>
          <w:sz w:val="20"/>
          <w:szCs w:val="20"/>
          <w:lang w:val="id-ID"/>
        </w:rPr>
        <w:br/>
        <w:t>Mangullus ma alogo</w:t>
      </w:r>
      <w:r w:rsidRPr="00C90303">
        <w:rPr>
          <w:rFonts w:ascii="Book Antiqua" w:hAnsi="Book Antiqua"/>
          <w:i/>
          <w:sz w:val="20"/>
          <w:szCs w:val="20"/>
          <w:lang w:val="id-ID"/>
        </w:rPr>
        <w:br/>
        <w:t>Da sian doloki tung hohom rohakku</w:t>
      </w:r>
    </w:p>
    <w:p w14:paraId="071593DA" w14:textId="77777777" w:rsidR="00D71BF3" w:rsidRPr="00C90303" w:rsidRDefault="00D71BF3" w:rsidP="001E1640">
      <w:pPr>
        <w:shd w:val="clear" w:color="auto" w:fill="FFFFFF"/>
        <w:spacing w:before="255" w:after="255"/>
        <w:rPr>
          <w:rFonts w:ascii="Book Antiqua" w:hAnsi="Book Antiqua"/>
          <w:i/>
          <w:sz w:val="20"/>
          <w:szCs w:val="20"/>
          <w:lang w:val="id-ID"/>
        </w:rPr>
      </w:pPr>
      <w:r w:rsidRPr="00C90303">
        <w:rPr>
          <w:rFonts w:ascii="Book Antiqua" w:hAnsi="Book Antiqua"/>
          <w:i/>
          <w:sz w:val="20"/>
          <w:szCs w:val="20"/>
          <w:lang w:val="id-ID"/>
        </w:rPr>
        <w:t>Huida dakdanaki</w:t>
      </w:r>
      <w:r w:rsidRPr="00C90303">
        <w:rPr>
          <w:rFonts w:ascii="Book Antiqua" w:hAnsi="Book Antiqua"/>
          <w:i/>
          <w:sz w:val="20"/>
          <w:szCs w:val="20"/>
          <w:lang w:val="id-ID"/>
        </w:rPr>
        <w:br/>
        <w:t>Mardalan tu sikkolai</w:t>
      </w:r>
      <w:r w:rsidRPr="00C90303">
        <w:rPr>
          <w:rFonts w:ascii="Book Antiqua" w:hAnsi="Book Antiqua"/>
          <w:i/>
          <w:sz w:val="20"/>
          <w:szCs w:val="20"/>
          <w:lang w:val="id-ID"/>
        </w:rPr>
        <w:br/>
        <w:t>Huingot tikkina ujui</w:t>
      </w:r>
      <w:r w:rsidRPr="00C90303">
        <w:rPr>
          <w:rFonts w:ascii="Book Antiqua" w:hAnsi="Book Antiqua"/>
          <w:i/>
          <w:sz w:val="20"/>
          <w:szCs w:val="20"/>
          <w:lang w:val="id-ID"/>
        </w:rPr>
        <w:br/>
        <w:t>Diparborhat au tu parjalanganki</w:t>
      </w:r>
    </w:p>
    <w:p w14:paraId="61D5D34E" w14:textId="77777777" w:rsidR="00D71BF3" w:rsidRPr="00C90303" w:rsidRDefault="00D71BF3" w:rsidP="001E1640">
      <w:pPr>
        <w:shd w:val="clear" w:color="auto" w:fill="FFFFFF"/>
        <w:spacing w:before="255" w:after="255"/>
        <w:rPr>
          <w:rFonts w:ascii="Book Antiqua" w:hAnsi="Book Antiqua"/>
          <w:i/>
          <w:sz w:val="20"/>
          <w:szCs w:val="20"/>
          <w:lang w:val="id-ID"/>
        </w:rPr>
      </w:pPr>
      <w:r w:rsidRPr="00C90303">
        <w:rPr>
          <w:rFonts w:ascii="Book Antiqua" w:hAnsi="Book Antiqua"/>
          <w:i/>
          <w:sz w:val="20"/>
          <w:szCs w:val="20"/>
          <w:lang w:val="id-ID"/>
        </w:rPr>
        <w:t>Reff:</w:t>
      </w:r>
      <w:r w:rsidRPr="00C90303">
        <w:rPr>
          <w:rFonts w:ascii="Book Antiqua" w:hAnsi="Book Antiqua"/>
          <w:i/>
          <w:sz w:val="20"/>
          <w:szCs w:val="20"/>
          <w:lang w:val="id-ID"/>
        </w:rPr>
        <w:br/>
        <w:t>Di huta na martuai</w:t>
      </w:r>
      <w:r w:rsidRPr="00C90303">
        <w:rPr>
          <w:rFonts w:ascii="Book Antiqua" w:hAnsi="Book Antiqua"/>
          <w:i/>
          <w:sz w:val="20"/>
          <w:szCs w:val="20"/>
          <w:lang w:val="id-ID"/>
        </w:rPr>
        <w:br/>
        <w:t>Tongtong lao tu si ma rohakki</w:t>
      </w:r>
      <w:r w:rsidRPr="00C90303">
        <w:rPr>
          <w:rFonts w:ascii="Book Antiqua" w:hAnsi="Book Antiqua"/>
          <w:i/>
          <w:sz w:val="20"/>
          <w:szCs w:val="20"/>
          <w:lang w:val="id-ID"/>
        </w:rPr>
        <w:br/>
        <w:t>Na di topi taoi</w:t>
      </w:r>
      <w:r w:rsidRPr="00C90303">
        <w:rPr>
          <w:rFonts w:ascii="Book Antiqua" w:hAnsi="Book Antiqua"/>
          <w:i/>
          <w:sz w:val="20"/>
          <w:szCs w:val="20"/>
          <w:lang w:val="id-ID"/>
        </w:rPr>
        <w:br/>
        <w:t>Siingotonki uju haheteonki</w:t>
      </w:r>
    </w:p>
    <w:p w14:paraId="6318519E" w14:textId="77777777" w:rsidR="00D71BF3" w:rsidRPr="00C90303" w:rsidRDefault="00D71BF3" w:rsidP="001E1640">
      <w:pPr>
        <w:shd w:val="clear" w:color="auto" w:fill="FFFFFF"/>
        <w:spacing w:before="255" w:after="255"/>
        <w:rPr>
          <w:rFonts w:ascii="Book Antiqua" w:hAnsi="Book Antiqua"/>
          <w:i/>
          <w:sz w:val="20"/>
          <w:szCs w:val="20"/>
          <w:lang w:val="id-ID"/>
        </w:rPr>
      </w:pPr>
      <w:r w:rsidRPr="00C90303">
        <w:rPr>
          <w:rFonts w:ascii="Book Antiqua" w:hAnsi="Book Antiqua"/>
          <w:i/>
          <w:sz w:val="20"/>
          <w:szCs w:val="20"/>
          <w:lang w:val="id-ID"/>
        </w:rPr>
        <w:t>Di tikki borngini</w:t>
      </w:r>
      <w:r w:rsidRPr="00C90303">
        <w:rPr>
          <w:rFonts w:ascii="Book Antiqua" w:hAnsi="Book Antiqua"/>
          <w:i/>
          <w:sz w:val="20"/>
          <w:szCs w:val="20"/>
          <w:lang w:val="id-ID"/>
        </w:rPr>
        <w:br/>
        <w:t>Poltak ma bulan tuai</w:t>
      </w:r>
      <w:r w:rsidRPr="00C90303">
        <w:rPr>
          <w:rFonts w:ascii="Book Antiqua" w:hAnsi="Book Antiqua"/>
          <w:i/>
          <w:sz w:val="20"/>
          <w:szCs w:val="20"/>
          <w:lang w:val="id-ID"/>
        </w:rPr>
        <w:br/>
        <w:t>Marmeam meam ma akka dakdanaki</w:t>
      </w:r>
      <w:r w:rsidRPr="00C90303">
        <w:rPr>
          <w:rFonts w:ascii="Book Antiqua" w:hAnsi="Book Antiqua"/>
          <w:i/>
          <w:sz w:val="20"/>
          <w:szCs w:val="20"/>
          <w:lang w:val="id-ID"/>
        </w:rPr>
        <w:br/>
        <w:t>Marendei ma au disi rap dohot donganki</w:t>
      </w:r>
    </w:p>
    <w:p w14:paraId="37000506" w14:textId="77777777" w:rsidR="00D71BF3" w:rsidRPr="00C90303" w:rsidRDefault="00D71BF3" w:rsidP="001E1640">
      <w:pPr>
        <w:shd w:val="clear" w:color="auto" w:fill="FFFFFF"/>
        <w:spacing w:before="255" w:after="255"/>
        <w:rPr>
          <w:rFonts w:ascii="Book Antiqua" w:hAnsi="Book Antiqua"/>
          <w:b/>
          <w:sz w:val="20"/>
          <w:szCs w:val="20"/>
          <w:lang w:val="id-ID"/>
        </w:rPr>
      </w:pPr>
      <w:r w:rsidRPr="00C90303">
        <w:rPr>
          <w:rFonts w:ascii="Book Antiqua" w:hAnsi="Book Antiqua"/>
          <w:b/>
          <w:sz w:val="20"/>
          <w:szCs w:val="20"/>
          <w:lang w:val="id-ID"/>
        </w:rPr>
        <w:t xml:space="preserve">Terjemahan: </w:t>
      </w:r>
    </w:p>
    <w:p w14:paraId="16CD7CDE" w14:textId="77777777" w:rsidR="00D71BF3" w:rsidRPr="00C90303" w:rsidRDefault="00D71BF3" w:rsidP="001E1640">
      <w:pPr>
        <w:shd w:val="clear" w:color="auto" w:fill="FFFFFF"/>
        <w:spacing w:before="255" w:after="255"/>
        <w:rPr>
          <w:rFonts w:ascii="Book Antiqua" w:hAnsi="Book Antiqua"/>
          <w:sz w:val="20"/>
          <w:szCs w:val="20"/>
          <w:lang w:val="id-ID"/>
        </w:rPr>
      </w:pPr>
      <w:r w:rsidRPr="00C90303">
        <w:rPr>
          <w:rFonts w:ascii="Book Antiqua" w:hAnsi="Book Antiqua"/>
          <w:sz w:val="20"/>
          <w:szCs w:val="20"/>
          <w:lang w:val="id-ID"/>
        </w:rPr>
        <w:t>Di saat terbit matahari</w:t>
      </w:r>
      <w:r w:rsidRPr="00C90303">
        <w:rPr>
          <w:rFonts w:ascii="Book Antiqua" w:hAnsi="Book Antiqua"/>
          <w:sz w:val="20"/>
          <w:szCs w:val="20"/>
          <w:lang w:val="id-ID"/>
        </w:rPr>
        <w:br/>
        <w:t>Aku bangkit dari ranjang</w:t>
      </w:r>
      <w:r w:rsidRPr="00C90303">
        <w:rPr>
          <w:rFonts w:ascii="Book Antiqua" w:hAnsi="Book Antiqua"/>
          <w:sz w:val="20"/>
          <w:szCs w:val="20"/>
          <w:lang w:val="id-ID"/>
        </w:rPr>
        <w:br/>
        <w:t>Angin berembus dari perbukitan</w:t>
      </w:r>
      <w:r w:rsidRPr="00C90303">
        <w:rPr>
          <w:rFonts w:ascii="Book Antiqua" w:hAnsi="Book Antiqua"/>
          <w:sz w:val="20"/>
          <w:szCs w:val="20"/>
          <w:lang w:val="id-ID"/>
        </w:rPr>
        <w:br/>
        <w:t>Perasaanku begitu tenang</w:t>
      </w:r>
    </w:p>
    <w:p w14:paraId="643C0146" w14:textId="77777777" w:rsidR="00D71BF3" w:rsidRPr="00C90303" w:rsidRDefault="00D71BF3" w:rsidP="001E1640">
      <w:pPr>
        <w:shd w:val="clear" w:color="auto" w:fill="FFFFFF"/>
        <w:spacing w:before="255" w:after="255"/>
        <w:rPr>
          <w:rFonts w:ascii="Book Antiqua" w:hAnsi="Book Antiqua"/>
          <w:sz w:val="20"/>
          <w:szCs w:val="20"/>
          <w:shd w:val="clear" w:color="auto" w:fill="FFFFFF"/>
          <w:lang w:val="id-ID"/>
        </w:rPr>
      </w:pPr>
      <w:r w:rsidRPr="00C90303">
        <w:rPr>
          <w:rFonts w:ascii="Book Antiqua" w:hAnsi="Book Antiqua"/>
          <w:sz w:val="20"/>
          <w:szCs w:val="20"/>
          <w:shd w:val="clear" w:color="auto" w:fill="FFFFFF"/>
          <w:lang w:val="id-ID"/>
        </w:rPr>
        <w:t>Ku lihat anak-anak</w:t>
      </w:r>
      <w:r w:rsidRPr="00C90303">
        <w:rPr>
          <w:rFonts w:ascii="Book Antiqua" w:hAnsi="Book Antiqua"/>
          <w:sz w:val="20"/>
          <w:szCs w:val="20"/>
          <w:lang w:val="id-ID"/>
        </w:rPr>
        <w:br/>
      </w:r>
      <w:r w:rsidRPr="00C90303">
        <w:rPr>
          <w:rFonts w:ascii="Book Antiqua" w:hAnsi="Book Antiqua"/>
          <w:sz w:val="20"/>
          <w:szCs w:val="20"/>
          <w:shd w:val="clear" w:color="auto" w:fill="FFFFFF"/>
          <w:lang w:val="id-ID"/>
        </w:rPr>
        <w:t>Melangkah ke sekolah</w:t>
      </w:r>
      <w:r w:rsidRPr="00C90303">
        <w:rPr>
          <w:rFonts w:ascii="Book Antiqua" w:hAnsi="Book Antiqua"/>
          <w:sz w:val="20"/>
          <w:szCs w:val="20"/>
          <w:lang w:val="id-ID"/>
        </w:rPr>
        <w:br/>
      </w:r>
      <w:r w:rsidRPr="00C90303">
        <w:rPr>
          <w:rFonts w:ascii="Book Antiqua" w:hAnsi="Book Antiqua"/>
          <w:sz w:val="20"/>
          <w:szCs w:val="20"/>
          <w:shd w:val="clear" w:color="auto" w:fill="FFFFFF"/>
          <w:lang w:val="id-ID"/>
        </w:rPr>
        <w:t>Aku teringat di masa lalu</w:t>
      </w:r>
      <w:r w:rsidRPr="00C90303">
        <w:rPr>
          <w:rFonts w:ascii="Book Antiqua" w:hAnsi="Book Antiqua"/>
          <w:sz w:val="20"/>
          <w:szCs w:val="20"/>
          <w:lang w:val="id-ID"/>
        </w:rPr>
        <w:br/>
      </w:r>
      <w:r w:rsidRPr="00C90303">
        <w:rPr>
          <w:rFonts w:ascii="Book Antiqua" w:hAnsi="Book Antiqua"/>
          <w:sz w:val="20"/>
          <w:szCs w:val="20"/>
          <w:shd w:val="clear" w:color="auto" w:fill="FFFFFF"/>
          <w:lang w:val="id-ID"/>
        </w:rPr>
        <w:t>Saat aku diberangkatkan ke perantauan</w:t>
      </w:r>
    </w:p>
    <w:p w14:paraId="6D09D635" w14:textId="77777777" w:rsidR="00D71BF3" w:rsidRPr="00C90303" w:rsidRDefault="00D71BF3" w:rsidP="001E1640">
      <w:pPr>
        <w:shd w:val="clear" w:color="auto" w:fill="FFFFFF"/>
        <w:spacing w:before="255" w:after="255"/>
        <w:rPr>
          <w:rFonts w:ascii="Book Antiqua" w:hAnsi="Book Antiqua"/>
          <w:sz w:val="20"/>
          <w:szCs w:val="20"/>
          <w:shd w:val="clear" w:color="auto" w:fill="FFFFFF"/>
          <w:lang w:val="id-ID"/>
        </w:rPr>
      </w:pPr>
      <w:r w:rsidRPr="00C90303">
        <w:rPr>
          <w:rFonts w:ascii="Book Antiqua" w:hAnsi="Book Antiqua"/>
          <w:sz w:val="20"/>
          <w:szCs w:val="20"/>
          <w:shd w:val="clear" w:color="auto" w:fill="FFFFFF"/>
          <w:lang w:val="id-ID"/>
        </w:rPr>
        <w:t>Reff:</w:t>
      </w:r>
      <w:r w:rsidRPr="00C90303">
        <w:rPr>
          <w:rFonts w:ascii="Book Antiqua" w:hAnsi="Book Antiqua"/>
          <w:sz w:val="20"/>
          <w:szCs w:val="20"/>
          <w:lang w:val="id-ID"/>
        </w:rPr>
        <w:br/>
      </w:r>
      <w:r w:rsidRPr="00C90303">
        <w:rPr>
          <w:rFonts w:ascii="Book Antiqua" w:hAnsi="Book Antiqua"/>
          <w:sz w:val="20"/>
          <w:szCs w:val="20"/>
          <w:shd w:val="clear" w:color="auto" w:fill="FFFFFF"/>
          <w:lang w:val="id-ID"/>
        </w:rPr>
        <w:t>Di kampung yang diberkati</w:t>
      </w:r>
      <w:r w:rsidRPr="00C90303">
        <w:rPr>
          <w:rFonts w:ascii="Book Antiqua" w:hAnsi="Book Antiqua"/>
          <w:sz w:val="20"/>
          <w:szCs w:val="20"/>
          <w:lang w:val="id-ID"/>
        </w:rPr>
        <w:br/>
      </w:r>
      <w:r w:rsidRPr="00C90303">
        <w:rPr>
          <w:rFonts w:ascii="Book Antiqua" w:hAnsi="Book Antiqua"/>
          <w:sz w:val="20"/>
          <w:szCs w:val="20"/>
          <w:shd w:val="clear" w:color="auto" w:fill="FFFFFF"/>
          <w:lang w:val="id-ID"/>
        </w:rPr>
        <w:t>Kakiku senantiasa terjuju ke sana</w:t>
      </w:r>
      <w:r w:rsidRPr="00C90303">
        <w:rPr>
          <w:rFonts w:ascii="Book Antiqua" w:hAnsi="Book Antiqua"/>
          <w:sz w:val="20"/>
          <w:szCs w:val="20"/>
          <w:lang w:val="id-ID"/>
        </w:rPr>
        <w:br/>
      </w:r>
      <w:r w:rsidRPr="00C90303">
        <w:rPr>
          <w:rFonts w:ascii="Book Antiqua" w:hAnsi="Book Antiqua"/>
          <w:sz w:val="20"/>
          <w:szCs w:val="20"/>
          <w:shd w:val="clear" w:color="auto" w:fill="FFFFFF"/>
          <w:lang w:val="id-ID"/>
        </w:rPr>
        <w:t>Di tepi danau itulah</w:t>
      </w:r>
      <w:r w:rsidRPr="00C90303">
        <w:rPr>
          <w:rFonts w:ascii="Book Antiqua" w:hAnsi="Book Antiqua"/>
          <w:sz w:val="20"/>
          <w:szCs w:val="20"/>
          <w:lang w:val="id-ID"/>
        </w:rPr>
        <w:br/>
      </w:r>
      <w:r w:rsidRPr="00C90303">
        <w:rPr>
          <w:rFonts w:ascii="Book Antiqua" w:hAnsi="Book Antiqua"/>
          <w:sz w:val="20"/>
          <w:szCs w:val="20"/>
          <w:shd w:val="clear" w:color="auto" w:fill="FFFFFF"/>
          <w:lang w:val="id-ID"/>
        </w:rPr>
        <w:t>Tersimpan kenangan manis masa kecilku</w:t>
      </w:r>
    </w:p>
    <w:p w14:paraId="2D6BB228" w14:textId="77777777" w:rsidR="00D71BF3" w:rsidRPr="00C90303" w:rsidRDefault="00D71BF3" w:rsidP="001E1640">
      <w:pPr>
        <w:rPr>
          <w:rFonts w:ascii="Book Antiqua" w:hAnsi="Book Antiqua"/>
          <w:sz w:val="20"/>
          <w:szCs w:val="20"/>
          <w:shd w:val="clear" w:color="auto" w:fill="FFFFFF"/>
          <w:lang w:val="id-ID"/>
        </w:rPr>
      </w:pPr>
      <w:r w:rsidRPr="00C90303">
        <w:rPr>
          <w:rFonts w:ascii="Book Antiqua" w:hAnsi="Book Antiqua"/>
          <w:sz w:val="20"/>
          <w:szCs w:val="20"/>
          <w:shd w:val="clear" w:color="auto" w:fill="FFFFFF"/>
          <w:lang w:val="id-ID"/>
        </w:rPr>
        <w:t>Pada saat malam hari</w:t>
      </w:r>
      <w:r w:rsidRPr="00C90303">
        <w:rPr>
          <w:rFonts w:ascii="Book Antiqua" w:hAnsi="Book Antiqua"/>
          <w:sz w:val="20"/>
          <w:szCs w:val="20"/>
          <w:lang w:val="id-ID"/>
        </w:rPr>
        <w:br/>
      </w:r>
      <w:r w:rsidRPr="00C90303">
        <w:rPr>
          <w:rFonts w:ascii="Book Antiqua" w:hAnsi="Book Antiqua"/>
          <w:sz w:val="20"/>
          <w:szCs w:val="20"/>
          <w:shd w:val="clear" w:color="auto" w:fill="FFFFFF"/>
          <w:lang w:val="id-ID"/>
        </w:rPr>
        <w:t>Muncullah bulan purnama</w:t>
      </w:r>
      <w:r w:rsidRPr="00C90303">
        <w:rPr>
          <w:rFonts w:ascii="Book Antiqua" w:hAnsi="Book Antiqua"/>
          <w:sz w:val="20"/>
          <w:szCs w:val="20"/>
          <w:lang w:val="id-ID"/>
        </w:rPr>
        <w:br/>
      </w:r>
      <w:r w:rsidRPr="00C90303">
        <w:rPr>
          <w:rFonts w:ascii="Book Antiqua" w:hAnsi="Book Antiqua"/>
          <w:sz w:val="20"/>
          <w:szCs w:val="20"/>
          <w:shd w:val="clear" w:color="auto" w:fill="FFFFFF"/>
          <w:lang w:val="id-ID"/>
        </w:rPr>
        <w:lastRenderedPageBreak/>
        <w:t>Anak-anak riang gembira</w:t>
      </w:r>
      <w:r w:rsidRPr="00C90303">
        <w:rPr>
          <w:rFonts w:ascii="Book Antiqua" w:hAnsi="Book Antiqua"/>
          <w:sz w:val="20"/>
          <w:szCs w:val="20"/>
          <w:lang w:val="id-ID"/>
        </w:rPr>
        <w:br/>
      </w:r>
      <w:r w:rsidRPr="00C90303">
        <w:rPr>
          <w:rFonts w:ascii="Book Antiqua" w:hAnsi="Book Antiqua"/>
          <w:sz w:val="20"/>
          <w:szCs w:val="20"/>
          <w:shd w:val="clear" w:color="auto" w:fill="FFFFFF"/>
          <w:lang w:val="id-ID"/>
        </w:rPr>
        <w:t>Aku pun ikut bernyanyi bersama kawan-kawan sebaya</w:t>
      </w:r>
    </w:p>
    <w:p w14:paraId="179E6899" w14:textId="77777777" w:rsidR="00D71BF3" w:rsidRPr="00C90303" w:rsidRDefault="00D71BF3" w:rsidP="001E1640">
      <w:pPr>
        <w:pStyle w:val="NoSpacing"/>
        <w:jc w:val="both"/>
        <w:rPr>
          <w:rStyle w:val="Hyperlink"/>
          <w:rFonts w:ascii="Book Antiqua" w:hAnsi="Book Antiqua"/>
          <w:i/>
          <w:color w:val="auto"/>
          <w:sz w:val="20"/>
          <w:szCs w:val="20"/>
          <w:u w:val="none"/>
        </w:rPr>
      </w:pPr>
      <w:r w:rsidRPr="00C90303">
        <w:rPr>
          <w:rFonts w:ascii="Book Antiqua" w:hAnsi="Book Antiqua" w:cs="Times New Roman"/>
          <w:sz w:val="20"/>
          <w:szCs w:val="20"/>
        </w:rPr>
        <w:t xml:space="preserve">(sumber: </w:t>
      </w:r>
      <w:hyperlink r:id="rId11" w:history="1">
        <w:r w:rsidRPr="00C90303">
          <w:rPr>
            <w:rStyle w:val="Hyperlink"/>
            <w:rFonts w:ascii="Book Antiqua" w:hAnsi="Book Antiqua"/>
            <w:color w:val="auto"/>
            <w:sz w:val="20"/>
            <w:szCs w:val="20"/>
            <w:u w:val="none"/>
          </w:rPr>
          <w:t>https://www.sinergimadura.com/lifestyle/pr-2904774924/makna-di-balik-lirik-lagu-huta-namartuai-viky-sianipar-ft-ogar-nababan-ost-film-ngeri-ngeri-sedap</w:t>
        </w:r>
      </w:hyperlink>
      <w:r w:rsidRPr="00C90303">
        <w:rPr>
          <w:rStyle w:val="Hyperlink"/>
          <w:rFonts w:ascii="Book Antiqua" w:hAnsi="Book Antiqua"/>
          <w:color w:val="auto"/>
          <w:sz w:val="20"/>
          <w:szCs w:val="20"/>
          <w:u w:val="none"/>
        </w:rPr>
        <w:t>)</w:t>
      </w:r>
    </w:p>
    <w:p w14:paraId="331F74AC" w14:textId="77777777" w:rsidR="00D71BF3" w:rsidRPr="00C90303" w:rsidRDefault="00D71BF3" w:rsidP="001E1640">
      <w:pPr>
        <w:pStyle w:val="NoSpacing"/>
        <w:rPr>
          <w:rFonts w:ascii="Book Antiqua" w:hAnsi="Book Antiqua" w:cs="Times New Roman"/>
          <w:b/>
          <w:i/>
          <w:sz w:val="20"/>
          <w:szCs w:val="20"/>
        </w:rPr>
      </w:pPr>
    </w:p>
    <w:p w14:paraId="58CBC213" w14:textId="7BFA3A1A" w:rsidR="00D71BF3" w:rsidRPr="001E1640" w:rsidRDefault="00D71BF3" w:rsidP="001E1640">
      <w:pPr>
        <w:jc w:val="both"/>
        <w:rPr>
          <w:b/>
          <w:lang w:val="id-ID"/>
        </w:rPr>
      </w:pPr>
      <w:r w:rsidRPr="001E1640">
        <w:rPr>
          <w:b/>
          <w:lang w:val="id-ID"/>
        </w:rPr>
        <w:t xml:space="preserve"> Film Ngeri Ngeri Sedap</w:t>
      </w:r>
    </w:p>
    <w:p w14:paraId="1BE139B5" w14:textId="77777777" w:rsidR="00D71BF3" w:rsidRPr="001E1640" w:rsidRDefault="00D71BF3" w:rsidP="001E1640">
      <w:pPr>
        <w:ind w:firstLine="720"/>
        <w:jc w:val="both"/>
        <w:rPr>
          <w:b/>
          <w:lang w:val="id-ID"/>
        </w:rPr>
      </w:pPr>
      <w:r w:rsidRPr="001E1640">
        <w:rPr>
          <w:b/>
          <w:lang w:val="id-ID"/>
        </w:rPr>
        <w:t>F</w:t>
      </w:r>
      <w:r w:rsidRPr="001E1640">
        <w:rPr>
          <w:lang w:val="id-ID"/>
        </w:rPr>
        <w:t>ilm </w:t>
      </w:r>
      <w:r w:rsidRPr="00F85940">
        <w:rPr>
          <w:iCs/>
          <w:lang w:val="id-ID"/>
        </w:rPr>
        <w:t>Ngeri-Ngeri Sedap</w:t>
      </w:r>
      <w:r w:rsidRPr="001E1640">
        <w:rPr>
          <w:lang w:val="id-ID"/>
        </w:rPr>
        <w:t xml:space="preserve"> adalah film yang telah menarik banyak perhatian masyarakat Indonesia sejak hari pertama penayangannya dan juga bisa ditonton berbagai kalangan, baik dari kalangan anak-anak, dewasa hingga yang sudah lanjut usia.</w:t>
      </w:r>
      <w:r w:rsidRPr="001E1640">
        <w:rPr>
          <w:b/>
          <w:lang w:val="id-ID"/>
        </w:rPr>
        <w:t xml:space="preserve"> </w:t>
      </w:r>
      <w:r w:rsidRPr="001E1640">
        <w:rPr>
          <w:lang w:val="id-ID"/>
        </w:rPr>
        <w:t>Film </w:t>
      </w:r>
      <w:r w:rsidRPr="00F85940">
        <w:rPr>
          <w:iCs/>
          <w:lang w:val="id-ID"/>
        </w:rPr>
        <w:t>Ngeri-Ngeri Sedap</w:t>
      </w:r>
      <w:r w:rsidRPr="001E1640">
        <w:rPr>
          <w:lang w:val="id-ID"/>
        </w:rPr>
        <w:t> merupakan karya Bene Dion Rajagukguk yang tayang di bioskop Indonesia pada tanggal 2 Juni 2022 kemarin dan telah tayang di Netflix pada tanggal 6 Oktober 2022. Film ini dibintangi oleh Narswendy Nasution sebagai bapak, Tika Panggabean sebagai mamak, Boris Bokir sebagai Domu, Lolox sebagai Gabe, Githa Bhebhita sebagai Sarma, dan yang terakhir Indra Jegel sebagai Sahat.</w:t>
      </w:r>
    </w:p>
    <w:p w14:paraId="2A6F9053" w14:textId="77777777" w:rsidR="00D71BF3" w:rsidRPr="00CC4CDD" w:rsidRDefault="00D71BF3" w:rsidP="001E1640">
      <w:pPr>
        <w:spacing w:after="419"/>
        <w:ind w:firstLine="720"/>
        <w:jc w:val="both"/>
      </w:pPr>
      <w:r w:rsidRPr="00F85940">
        <w:rPr>
          <w:iCs/>
          <w:lang w:val="id-ID"/>
        </w:rPr>
        <w:t>Ngeri-Ngeri Sedap</w:t>
      </w:r>
      <w:r w:rsidRPr="001E1640">
        <w:rPr>
          <w:lang w:val="id-ID"/>
        </w:rPr>
        <w:t> menceritakan tentang betapa pentingnya adat dalam keluarga batak dan pentingnya anak bagi orang tua batak. Suasana hati para penonton dibuat naik turun pada saat menyaksikan film ini, balutan komedi yang dikemas sedemikian rupa bersama dengan beberapa peristiwa sedih membuat kita menjadi penasaran akan akhir dari film ini. Film ini telah menarik 2,8 juta penonton per tanggal lima Agustus 2022 yang menunjukkan betapa antusiasnya masyarakat Indonesia. Film tersebut juga akan mewakili Indonesia di Piala Oscar pada tanggal 12 Maret 2023. Di mana ia akan bersaing dengan berbagai film yang berasal dari negara lain. Film ini sangat </w:t>
      </w:r>
      <w:r w:rsidRPr="001E1640">
        <w:rPr>
          <w:i/>
          <w:iCs/>
          <w:lang w:val="id-ID"/>
        </w:rPr>
        <w:t>relate</w:t>
      </w:r>
      <w:r w:rsidRPr="001E1640">
        <w:rPr>
          <w:lang w:val="id-ID"/>
        </w:rPr>
        <w:t> bagi sebagian besar orang yang memiliki adat dan kebudayaan yang sama seperti anak-anak dari Keluarga Domu. Bapak Domu dan mamak Domu hanya tinggal bersama dengan anak perempuannya, sedangkan ketiga anak lelakinya pergi merantau ke daerah yang berbeda-beda dan sudah lama belum pernah pulang ke kampung.</w:t>
      </w:r>
      <w:r w:rsidR="00CC4CDD" w:rsidRPr="003842B7">
        <w:rPr>
          <w:lang w:val="id-ID"/>
        </w:rPr>
        <w:t xml:space="preserve"> </w:t>
      </w:r>
      <w:r w:rsidR="00CC4CDD">
        <w:t>(</w:t>
      </w:r>
      <w:r w:rsidR="00CC4CDD" w:rsidRPr="001E1640">
        <w:rPr>
          <w:lang w:val="id-ID"/>
        </w:rPr>
        <w:t>(Naibaho, Yolanda dan Wiva Anca Dewata: 2022).</w:t>
      </w:r>
    </w:p>
    <w:p w14:paraId="15008324" w14:textId="77777777" w:rsidR="00D71BF3" w:rsidRPr="001E1640" w:rsidRDefault="00D71BF3" w:rsidP="001E1640">
      <w:pPr>
        <w:jc w:val="center"/>
        <w:rPr>
          <w:lang w:val="id-ID"/>
        </w:rPr>
      </w:pPr>
      <w:r w:rsidRPr="001E1640">
        <w:rPr>
          <w:noProof/>
        </w:rPr>
        <w:drawing>
          <wp:inline distT="0" distB="0" distL="0" distR="0" wp14:anchorId="3029D50A" wp14:editId="36D712AD">
            <wp:extent cx="1665027" cy="934951"/>
            <wp:effectExtent l="0" t="0" r="0" b="0"/>
            <wp:docPr id="4" name="Picture 4" descr="https://mediapijar.com/wp-content/uploads/2022/10/IMG_5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mediapijar.com/wp-content/uploads/2022/10/IMG_5696.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a:xfrm>
                      <a:off x="0" y="0"/>
                      <a:ext cx="1670009" cy="937749"/>
                    </a:xfrm>
                    <a:prstGeom prst="rect">
                      <a:avLst/>
                    </a:prstGeom>
                    <a:noFill/>
                    <a:ln>
                      <a:noFill/>
                    </a:ln>
                  </pic:spPr>
                </pic:pic>
              </a:graphicData>
            </a:graphic>
          </wp:inline>
        </w:drawing>
      </w:r>
    </w:p>
    <w:p w14:paraId="4FB3BE64" w14:textId="77777777" w:rsidR="00D71BF3" w:rsidRPr="001E1640" w:rsidRDefault="00D71BF3" w:rsidP="001E1640">
      <w:pPr>
        <w:jc w:val="center"/>
        <w:rPr>
          <w:lang w:val="id-ID"/>
        </w:rPr>
      </w:pPr>
      <w:r w:rsidRPr="001E1640">
        <w:rPr>
          <w:lang w:val="id-ID"/>
        </w:rPr>
        <w:t>Hari dimana keluarga Bapak dan Ibu Domu bersama keempat anaknya pergi ke bukit Holbung untuk menyelesaikan masalah.</w:t>
      </w:r>
    </w:p>
    <w:p w14:paraId="3D9BD2A7" w14:textId="77777777" w:rsidR="00D71BF3" w:rsidRPr="001E1640" w:rsidRDefault="00D71BF3" w:rsidP="001E1640">
      <w:pPr>
        <w:ind w:firstLine="720"/>
        <w:jc w:val="center"/>
        <w:rPr>
          <w:lang w:val="id-ID"/>
        </w:rPr>
      </w:pPr>
      <w:r w:rsidRPr="001E1640">
        <w:rPr>
          <w:lang w:val="id-ID"/>
        </w:rPr>
        <w:t>(Sumber Foto: jogja.antaranews.com)</w:t>
      </w:r>
    </w:p>
    <w:p w14:paraId="1DED1FB8" w14:textId="77777777" w:rsidR="00D71BF3" w:rsidRPr="001E1640" w:rsidRDefault="00D71BF3" w:rsidP="0021088C">
      <w:pPr>
        <w:jc w:val="both"/>
        <w:rPr>
          <w:lang w:val="id-ID"/>
        </w:rPr>
      </w:pPr>
      <w:r w:rsidRPr="001E1640">
        <w:rPr>
          <w:lang w:val="id-ID"/>
        </w:rPr>
        <w:t xml:space="preserve"> </w:t>
      </w:r>
    </w:p>
    <w:p w14:paraId="2CE6A186" w14:textId="77777777" w:rsidR="00D71BF3" w:rsidRPr="001E1640" w:rsidRDefault="00D71BF3" w:rsidP="001E1640">
      <w:pPr>
        <w:pStyle w:val="NoSpacing"/>
        <w:jc w:val="both"/>
        <w:rPr>
          <w:rFonts w:ascii="Times New Roman" w:hAnsi="Times New Roman" w:cs="Times New Roman"/>
          <w:sz w:val="24"/>
          <w:szCs w:val="24"/>
        </w:rPr>
      </w:pPr>
    </w:p>
    <w:p w14:paraId="26CF56B1" w14:textId="32C7E544" w:rsidR="00D71BF3" w:rsidRPr="001E57EE" w:rsidRDefault="00D71BF3" w:rsidP="001E1640">
      <w:pPr>
        <w:jc w:val="both"/>
        <w:rPr>
          <w:rFonts w:ascii="Book Antiqua" w:hAnsi="Book Antiqua"/>
          <w:b/>
          <w:sz w:val="20"/>
          <w:szCs w:val="20"/>
          <w:lang w:val="id-ID"/>
        </w:rPr>
      </w:pPr>
      <w:r w:rsidRPr="001E57EE">
        <w:rPr>
          <w:rFonts w:ascii="Book Antiqua" w:hAnsi="Book Antiqua"/>
          <w:b/>
          <w:sz w:val="20"/>
          <w:szCs w:val="20"/>
          <w:lang w:val="id-ID"/>
        </w:rPr>
        <w:t xml:space="preserve">Profil Viky Sianipar </w:t>
      </w:r>
    </w:p>
    <w:p w14:paraId="7B3D82F0" w14:textId="77777777" w:rsidR="00D71BF3" w:rsidRPr="001E57EE" w:rsidRDefault="00D71BF3" w:rsidP="001E1640">
      <w:pPr>
        <w:jc w:val="center"/>
        <w:rPr>
          <w:rFonts w:ascii="Book Antiqua" w:hAnsi="Book Antiqua"/>
          <w:sz w:val="20"/>
          <w:szCs w:val="20"/>
          <w:lang w:val="id-ID"/>
        </w:rPr>
      </w:pPr>
      <w:r w:rsidRPr="001E57EE">
        <w:rPr>
          <w:rFonts w:ascii="Book Antiqua" w:hAnsi="Book Antiqua"/>
          <w:noProof/>
          <w:sz w:val="20"/>
          <w:szCs w:val="20"/>
        </w:rPr>
        <w:drawing>
          <wp:inline distT="0" distB="0" distL="0" distR="0" wp14:anchorId="2AE470D3" wp14:editId="18C92366">
            <wp:extent cx="1746913" cy="864722"/>
            <wp:effectExtent l="0" t="0" r="5715" b="0"/>
            <wp:docPr id="5" name="Picture 5" descr="Profil Viky Sianipar, Pembuat Soundtrack Film Ngeri-Ngeri Sed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rofil Viky Sianipar, Pembuat Soundtrack Film Ngeri-Ngeri Sedap"/>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a:xfrm>
                      <a:off x="0" y="0"/>
                      <a:ext cx="1751189" cy="866838"/>
                    </a:xfrm>
                    <a:prstGeom prst="rect">
                      <a:avLst/>
                    </a:prstGeom>
                    <a:noFill/>
                    <a:ln>
                      <a:noFill/>
                    </a:ln>
                  </pic:spPr>
                </pic:pic>
              </a:graphicData>
            </a:graphic>
          </wp:inline>
        </w:drawing>
      </w:r>
    </w:p>
    <w:p w14:paraId="01D52BB3" w14:textId="77777777" w:rsidR="00D71BF3" w:rsidRPr="001E57EE" w:rsidRDefault="00D71BF3" w:rsidP="001E1640">
      <w:pPr>
        <w:pStyle w:val="NoSpacing"/>
        <w:jc w:val="center"/>
        <w:rPr>
          <w:rFonts w:ascii="Book Antiqua" w:hAnsi="Book Antiqua" w:cs="Times New Roman"/>
          <w:sz w:val="20"/>
          <w:szCs w:val="20"/>
        </w:rPr>
      </w:pPr>
      <w:r w:rsidRPr="001E57EE">
        <w:rPr>
          <w:rFonts w:ascii="Book Antiqua" w:hAnsi="Book Antiqua" w:cs="Times New Roman"/>
          <w:sz w:val="20"/>
          <w:szCs w:val="20"/>
        </w:rPr>
        <w:t>Profil Viky Sianipar</w:t>
      </w:r>
    </w:p>
    <w:p w14:paraId="69FA24E7" w14:textId="77777777" w:rsidR="00D71BF3" w:rsidRPr="001E57EE" w:rsidRDefault="00D71BF3" w:rsidP="001E1640">
      <w:pPr>
        <w:pStyle w:val="NoSpacing"/>
        <w:jc w:val="center"/>
        <w:rPr>
          <w:rFonts w:ascii="Book Antiqua" w:hAnsi="Book Antiqua" w:cs="Times New Roman"/>
          <w:sz w:val="20"/>
          <w:szCs w:val="20"/>
        </w:rPr>
      </w:pPr>
      <w:r w:rsidRPr="001E57EE">
        <w:rPr>
          <w:rFonts w:ascii="Book Antiqua" w:hAnsi="Book Antiqua" w:cs="Times New Roman"/>
          <w:sz w:val="20"/>
          <w:szCs w:val="20"/>
        </w:rPr>
        <w:t>(</w:t>
      </w:r>
      <w:hyperlink r:id="rId14" w:history="1">
        <w:r w:rsidRPr="001E57EE">
          <w:rPr>
            <w:rStyle w:val="Hyperlink"/>
            <w:rFonts w:ascii="Book Antiqua" w:hAnsi="Book Antiqua"/>
            <w:color w:val="auto"/>
            <w:sz w:val="20"/>
            <w:szCs w:val="20"/>
            <w:u w:val="none"/>
          </w:rPr>
          <w:t>https://id.theasianparent.com/profil-viky-sianpar</w:t>
        </w:r>
      </w:hyperlink>
      <w:r w:rsidRPr="001E57EE">
        <w:rPr>
          <w:rFonts w:ascii="Book Antiqua" w:hAnsi="Book Antiqua" w:cs="Times New Roman"/>
          <w:sz w:val="20"/>
          <w:szCs w:val="20"/>
        </w:rPr>
        <w:t>)</w:t>
      </w:r>
    </w:p>
    <w:p w14:paraId="3C669893" w14:textId="77777777" w:rsidR="00D71BF3" w:rsidRPr="001E57EE" w:rsidRDefault="00D71BF3" w:rsidP="001E1640">
      <w:pPr>
        <w:pStyle w:val="NoSpacing"/>
        <w:jc w:val="center"/>
        <w:rPr>
          <w:rFonts w:ascii="Book Antiqua" w:hAnsi="Book Antiqua" w:cs="Times New Roman"/>
          <w:sz w:val="20"/>
          <w:szCs w:val="20"/>
        </w:rPr>
      </w:pPr>
    </w:p>
    <w:p w14:paraId="46F80409" w14:textId="77777777" w:rsidR="00D71BF3" w:rsidRPr="001E57EE" w:rsidRDefault="00D71BF3" w:rsidP="001E1640">
      <w:pPr>
        <w:jc w:val="both"/>
        <w:rPr>
          <w:rFonts w:ascii="Book Antiqua" w:eastAsia="Calibri" w:hAnsi="Book Antiqua"/>
          <w:sz w:val="20"/>
          <w:szCs w:val="20"/>
          <w:lang w:val="id-ID"/>
        </w:rPr>
      </w:pPr>
      <w:r w:rsidRPr="001E57EE">
        <w:rPr>
          <w:rFonts w:ascii="Book Antiqua" w:eastAsia="Calibri" w:hAnsi="Book Antiqua"/>
          <w:sz w:val="20"/>
          <w:szCs w:val="20"/>
          <w:lang w:val="id-ID"/>
        </w:rPr>
        <w:tab/>
        <w:t>Viky Sianipar adalah seorang musisi asal Sumatera Utara yang hadir dalam kesuksesan penataan musik dan lagu dalam Film Ngeri Ngri Sedap. Viky Sianipar membawakan lagu Batak berjudul ‘</w:t>
      </w:r>
      <w:r w:rsidR="001E1640" w:rsidRPr="001E57EE">
        <w:rPr>
          <w:rFonts w:ascii="Book Antiqua" w:eastAsia="Calibri" w:hAnsi="Book Antiqua"/>
          <w:sz w:val="20"/>
          <w:szCs w:val="20"/>
          <w:lang w:val="id-ID"/>
        </w:rPr>
        <w:t xml:space="preserve">Huta Namartuai    </w:t>
      </w:r>
      <w:r w:rsidRPr="001E57EE">
        <w:rPr>
          <w:rFonts w:ascii="Book Antiqua" w:eastAsia="Calibri" w:hAnsi="Book Antiqua"/>
          <w:sz w:val="20"/>
          <w:szCs w:val="20"/>
          <w:lang w:val="id-ID"/>
        </w:rPr>
        <w:t xml:space="preserve">’ (Tanah yang Diberkahi) yang diciptakan untuk sountrack film Ngeri Ngeri Sedap yang sudah dirilis pada tanggal 02 Juni yang lalu.  Lagu </w:t>
      </w:r>
      <w:r w:rsidR="001E1640" w:rsidRPr="001E57EE">
        <w:rPr>
          <w:rFonts w:ascii="Book Antiqua" w:eastAsia="Calibri" w:hAnsi="Book Antiqua"/>
          <w:sz w:val="20"/>
          <w:szCs w:val="20"/>
          <w:lang w:val="id-ID"/>
        </w:rPr>
        <w:t xml:space="preserve">Huta Namartuai    </w:t>
      </w:r>
      <w:r w:rsidRPr="001E57EE">
        <w:rPr>
          <w:rFonts w:ascii="Book Antiqua" w:eastAsia="Calibri" w:hAnsi="Book Antiqua"/>
          <w:sz w:val="20"/>
          <w:szCs w:val="20"/>
          <w:lang w:val="id-ID"/>
        </w:rPr>
        <w:t xml:space="preserve"> dibawakan oleh Viky Sianipar bersama penyanyi Ogar Nababan.</w:t>
      </w:r>
    </w:p>
    <w:p w14:paraId="33BFB5CC" w14:textId="77777777" w:rsidR="00D71BF3" w:rsidRPr="001E57EE" w:rsidRDefault="00D71BF3" w:rsidP="001E1640">
      <w:pPr>
        <w:jc w:val="center"/>
        <w:rPr>
          <w:rFonts w:ascii="Book Antiqua" w:eastAsia="Calibri" w:hAnsi="Book Antiqua"/>
          <w:sz w:val="20"/>
          <w:szCs w:val="20"/>
          <w:lang w:val="id-ID"/>
        </w:rPr>
      </w:pPr>
      <w:r w:rsidRPr="001E57EE">
        <w:rPr>
          <w:rFonts w:ascii="Book Antiqua" w:hAnsi="Book Antiqua"/>
          <w:noProof/>
          <w:sz w:val="20"/>
          <w:szCs w:val="20"/>
        </w:rPr>
        <w:lastRenderedPageBreak/>
        <w:drawing>
          <wp:inline distT="0" distB="0" distL="0" distR="0" wp14:anchorId="775FC43D" wp14:editId="2FF83D3D">
            <wp:extent cx="1473958" cy="976088"/>
            <wp:effectExtent l="0" t="0" r="0" b="0"/>
            <wp:docPr id="6" name="Picture 6" descr="profil Viky Siani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ofil Viky Sianipar"/>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a:xfrm>
                      <a:off x="0" y="0"/>
                      <a:ext cx="1475961" cy="977414"/>
                    </a:xfrm>
                    <a:prstGeom prst="rect">
                      <a:avLst/>
                    </a:prstGeom>
                    <a:noFill/>
                    <a:ln>
                      <a:noFill/>
                    </a:ln>
                  </pic:spPr>
                </pic:pic>
              </a:graphicData>
            </a:graphic>
          </wp:inline>
        </w:drawing>
      </w:r>
    </w:p>
    <w:p w14:paraId="5CAE157F" w14:textId="77777777" w:rsidR="00D71BF3" w:rsidRPr="001E57EE" w:rsidRDefault="00D71BF3" w:rsidP="001E1640">
      <w:pPr>
        <w:jc w:val="center"/>
        <w:rPr>
          <w:rFonts w:ascii="Book Antiqua" w:eastAsia="Calibri" w:hAnsi="Book Antiqua"/>
          <w:sz w:val="20"/>
          <w:szCs w:val="20"/>
          <w:lang w:val="id-ID"/>
        </w:rPr>
      </w:pPr>
      <w:r w:rsidRPr="001E57EE">
        <w:rPr>
          <w:rFonts w:ascii="Book Antiqua" w:eastAsia="Calibri" w:hAnsi="Book Antiqua"/>
          <w:sz w:val="20"/>
          <w:szCs w:val="20"/>
          <w:lang w:val="id-ID"/>
        </w:rPr>
        <w:t>(Sumber foto: Instagram Viky Sianipar)</w:t>
      </w:r>
    </w:p>
    <w:p w14:paraId="1D7B806E" w14:textId="77777777" w:rsidR="00D71BF3" w:rsidRPr="001E57EE" w:rsidRDefault="00D71BF3" w:rsidP="001E1640">
      <w:pPr>
        <w:jc w:val="both"/>
        <w:rPr>
          <w:rFonts w:ascii="Book Antiqua" w:eastAsia="Calibri" w:hAnsi="Book Antiqua"/>
          <w:sz w:val="20"/>
          <w:szCs w:val="20"/>
          <w:lang w:val="id-ID"/>
        </w:rPr>
      </w:pPr>
      <w:r w:rsidRPr="001E57EE">
        <w:rPr>
          <w:rFonts w:ascii="Book Antiqua" w:eastAsia="Calibri" w:hAnsi="Book Antiqua"/>
          <w:sz w:val="20"/>
          <w:szCs w:val="20"/>
          <w:lang w:val="id-ID"/>
        </w:rPr>
        <w:t xml:space="preserve">Sesuai arti kata </w:t>
      </w:r>
      <w:r w:rsidR="001E1640" w:rsidRPr="001E57EE">
        <w:rPr>
          <w:rFonts w:ascii="Book Antiqua" w:eastAsia="Calibri" w:hAnsi="Book Antiqua"/>
          <w:sz w:val="20"/>
          <w:szCs w:val="20"/>
          <w:lang w:val="id-ID"/>
        </w:rPr>
        <w:t xml:space="preserve">Huta Namartuai    </w:t>
      </w:r>
      <w:r w:rsidRPr="001E57EE">
        <w:rPr>
          <w:rFonts w:ascii="Book Antiqua" w:eastAsia="Calibri" w:hAnsi="Book Antiqua"/>
          <w:sz w:val="20"/>
          <w:szCs w:val="20"/>
          <w:lang w:val="id-ID"/>
        </w:rPr>
        <w:t xml:space="preserve"> yang bermakna tanah yang diberkahi merupakan sebuah lagu yang begitu sarat dengan pesan tentang kecintaan akan tanah kelahiran sendiri. Ternyata, </w:t>
      </w:r>
      <w:r w:rsidR="001E1640" w:rsidRPr="001E57EE">
        <w:rPr>
          <w:rFonts w:ascii="Book Antiqua" w:eastAsia="Calibri" w:hAnsi="Book Antiqua"/>
          <w:sz w:val="20"/>
          <w:szCs w:val="20"/>
          <w:lang w:val="id-ID"/>
        </w:rPr>
        <w:t xml:space="preserve">Huta Namartuai    </w:t>
      </w:r>
      <w:r w:rsidRPr="001E57EE">
        <w:rPr>
          <w:rFonts w:ascii="Book Antiqua" w:eastAsia="Calibri" w:hAnsi="Book Antiqua"/>
          <w:sz w:val="20"/>
          <w:szCs w:val="20"/>
          <w:lang w:val="id-ID"/>
        </w:rPr>
        <w:t xml:space="preserve"> bukanlah karya pertama Viky Sianipar. </w:t>
      </w:r>
    </w:p>
    <w:p w14:paraId="25FAC6E4" w14:textId="77777777" w:rsidR="00D71BF3" w:rsidRPr="001E57EE" w:rsidRDefault="00D71BF3" w:rsidP="00C21881">
      <w:pPr>
        <w:ind w:firstLine="720"/>
        <w:jc w:val="both"/>
        <w:rPr>
          <w:rFonts w:ascii="Book Antiqua" w:eastAsia="Calibri" w:hAnsi="Book Antiqua"/>
          <w:sz w:val="20"/>
          <w:szCs w:val="20"/>
          <w:lang w:val="id-ID"/>
        </w:rPr>
      </w:pPr>
      <w:r w:rsidRPr="001E57EE">
        <w:rPr>
          <w:rFonts w:ascii="Book Antiqua" w:eastAsia="Calibri" w:hAnsi="Book Antiqua"/>
          <w:sz w:val="20"/>
          <w:szCs w:val="20"/>
          <w:lang w:val="id-ID"/>
        </w:rPr>
        <w:t xml:space="preserve">Awal Mula karir viky Sianipar mengecap penddikan musik klasik pada tahun 1982di Yayasan Pendidikan Musik (YPM). Melanjutkan study musiknya dengan mengambil jurusan kursus piano jazz di sekolah musik Farabi selama 1 tahun hingga tahun 1995. Melanjutkan kursus gitar blues dan berangkat ke san Fransisko yang berguru kepada George Cole seorang gitaris kenamaan dunia yang merupakan murid Joe Satriani. Tahun 1997, Viky Sianipar kembali ke Indonesia dan mendirikan grupband yang bernama MSA Band. Selama 3 tahun MSA band berhasil mengeluarkn album di bawah label musik </w:t>
      </w:r>
      <w:r w:rsidRPr="001E57EE">
        <w:rPr>
          <w:rFonts w:ascii="Book Antiqua" w:eastAsia="Calibri" w:hAnsi="Book Antiqua"/>
          <w:i/>
          <w:sz w:val="20"/>
          <w:szCs w:val="20"/>
          <w:lang w:val="id-ID"/>
        </w:rPr>
        <w:t>Universal music</w:t>
      </w:r>
      <w:r w:rsidRPr="001E57EE">
        <w:rPr>
          <w:rFonts w:ascii="Book Antiqua" w:eastAsia="Calibri" w:hAnsi="Book Antiqua"/>
          <w:sz w:val="20"/>
          <w:szCs w:val="20"/>
          <w:lang w:val="id-ID"/>
        </w:rPr>
        <w:t xml:space="preserve"> yang bertajuk melangkah di atas pelangi. Pada tahun</w:t>
      </w:r>
      <w:r w:rsidR="00C21881" w:rsidRPr="001E57EE">
        <w:rPr>
          <w:rFonts w:ascii="Book Antiqua" w:eastAsia="Calibri" w:hAnsi="Book Antiqua"/>
          <w:sz w:val="20"/>
          <w:szCs w:val="20"/>
          <w:lang w:val="id-ID"/>
        </w:rPr>
        <w:t xml:space="preserve"> 2002, grupband MSA ini bubar. </w:t>
      </w:r>
      <w:r w:rsidRPr="001E57EE">
        <w:rPr>
          <w:rFonts w:ascii="Book Antiqua" w:eastAsia="Calibri" w:hAnsi="Book Antiqua"/>
          <w:sz w:val="20"/>
          <w:szCs w:val="20"/>
          <w:lang w:val="id-ID"/>
        </w:rPr>
        <w:t xml:space="preserve">Setelah bubarnya MSA band, Viky mulai mempelajari musik batak hingga pergi bertapa ke Danau Toba. Berawal dari sini, Viky mulai memperkenalkan </w:t>
      </w:r>
      <w:r w:rsidRPr="001E57EE">
        <w:rPr>
          <w:rFonts w:ascii="Book Antiqua" w:eastAsia="Calibri" w:hAnsi="Book Antiqua"/>
          <w:i/>
          <w:sz w:val="20"/>
          <w:szCs w:val="20"/>
          <w:lang w:val="id-ID"/>
        </w:rPr>
        <w:t xml:space="preserve">World Music </w:t>
      </w:r>
      <w:r w:rsidRPr="001E57EE">
        <w:rPr>
          <w:rFonts w:ascii="Book Antiqua" w:eastAsia="Calibri" w:hAnsi="Book Antiqua"/>
          <w:sz w:val="20"/>
          <w:szCs w:val="20"/>
          <w:lang w:val="id-ID"/>
        </w:rPr>
        <w:t xml:space="preserve">miliknya dengan musik batak. </w:t>
      </w:r>
    </w:p>
    <w:p w14:paraId="20ACE4E2" w14:textId="77777777" w:rsidR="00D71BF3" w:rsidRPr="001E57EE" w:rsidRDefault="00D71BF3" w:rsidP="001E1640">
      <w:pPr>
        <w:jc w:val="both"/>
        <w:rPr>
          <w:rFonts w:ascii="Book Antiqua" w:eastAsia="Calibri" w:hAnsi="Book Antiqua"/>
          <w:sz w:val="20"/>
          <w:szCs w:val="20"/>
          <w:lang w:val="id-ID"/>
        </w:rPr>
      </w:pPr>
      <w:r w:rsidRPr="001E57EE">
        <w:rPr>
          <w:rFonts w:ascii="Book Antiqua" w:eastAsia="Calibri" w:hAnsi="Book Antiqua"/>
          <w:sz w:val="20"/>
          <w:szCs w:val="20"/>
          <w:lang w:val="id-ID"/>
        </w:rPr>
        <w:tab/>
        <w:t xml:space="preserve">Setelah pulang dari danau Toba, konsep dan style baru Viky muncul yaitu dengan memperkenalkan musik batak. Berkolaborasi dengan beberapa musisi Traisional Batak yang sudah terkenal hingga berhasil meluncurkan album pertama yaitu TOBA DREAM tahun 2002. Album ini mendapat sambutan yang cukup beragam dari yang memuji karyanya hingga menghujat karena dianggap merusak tatanan musik tradisional Batak. Meskipun begitu, Viky tetap mencoba fokus dengan karyanya. Pada tahun 2003, kembali merilis album TOBA DREAM 2. Lewat kehadiran album ini, musik yang ditawarkan Viky mulai diterima oleh masyarakat luas secara bertahap. </w:t>
      </w:r>
    </w:p>
    <w:p w14:paraId="23D57397" w14:textId="77777777" w:rsidR="00C21881" w:rsidRPr="003842B7" w:rsidRDefault="00C21881" w:rsidP="001E1640">
      <w:pPr>
        <w:jc w:val="both"/>
        <w:rPr>
          <w:rFonts w:ascii="Book Antiqua" w:eastAsia="Calibri" w:hAnsi="Book Antiqua"/>
          <w:sz w:val="20"/>
          <w:szCs w:val="20"/>
          <w:lang w:val="id-ID"/>
        </w:rPr>
      </w:pPr>
    </w:p>
    <w:p w14:paraId="4EC03841" w14:textId="77777777" w:rsidR="00D71BF3" w:rsidRPr="001E57EE" w:rsidRDefault="00D71BF3" w:rsidP="001E1640">
      <w:pPr>
        <w:jc w:val="both"/>
        <w:rPr>
          <w:rFonts w:ascii="Book Antiqua" w:eastAsia="Calibri" w:hAnsi="Book Antiqua"/>
          <w:b/>
          <w:sz w:val="20"/>
          <w:szCs w:val="20"/>
          <w:lang w:val="id-ID"/>
        </w:rPr>
      </w:pPr>
      <w:commentRangeStart w:id="3"/>
      <w:r w:rsidRPr="001E57EE">
        <w:rPr>
          <w:rFonts w:ascii="Book Antiqua" w:eastAsia="Calibri" w:hAnsi="Book Antiqua"/>
          <w:b/>
          <w:sz w:val="20"/>
          <w:szCs w:val="20"/>
          <w:lang w:val="id-ID"/>
        </w:rPr>
        <w:t>Profil :</w:t>
      </w:r>
    </w:p>
    <w:p w14:paraId="3F3AEBA2" w14:textId="77777777" w:rsidR="00D71BF3" w:rsidRPr="001E57EE" w:rsidRDefault="00D71BF3" w:rsidP="001E1640">
      <w:pPr>
        <w:jc w:val="both"/>
        <w:rPr>
          <w:rFonts w:ascii="Book Antiqua" w:eastAsia="Calibri" w:hAnsi="Book Antiqua"/>
          <w:sz w:val="20"/>
          <w:szCs w:val="20"/>
          <w:lang w:val="id-ID"/>
        </w:rPr>
      </w:pPr>
      <w:r w:rsidRPr="001E57EE">
        <w:rPr>
          <w:rFonts w:ascii="Book Antiqua" w:eastAsia="Calibri" w:hAnsi="Book Antiqua"/>
          <w:sz w:val="20"/>
          <w:szCs w:val="20"/>
          <w:lang w:val="id-ID"/>
        </w:rPr>
        <w:t xml:space="preserve">Lahir di Jakarta, 26 Juni 1976, Viky memiliki darah Batak dar sang Ayah yang bernama Monang Sianipar dan Ibu Elly Rosalina Kusuman. Viky memiliki 3 bersaudara yaitu Sahat Sianipar, Bismark Sianipar, dan Tria Sianipar. Istri bernama Deasy Puspitasari. Pekerjaan Viky Sianipar sebagai penyanyi, musisi, produser, komponis. </w:t>
      </w:r>
      <w:r w:rsidRPr="001E57EE">
        <w:rPr>
          <w:rFonts w:ascii="Book Antiqua" w:eastAsia="Calibri" w:hAnsi="Book Antiqua"/>
          <w:b/>
          <w:sz w:val="20"/>
          <w:szCs w:val="20"/>
          <w:lang w:val="id-ID"/>
        </w:rPr>
        <w:t xml:space="preserve"> </w:t>
      </w:r>
      <w:r w:rsidRPr="001E57EE">
        <w:rPr>
          <w:rFonts w:ascii="Book Antiqua" w:eastAsia="Calibri" w:hAnsi="Book Antiqua"/>
          <w:sz w:val="20"/>
          <w:szCs w:val="20"/>
          <w:lang w:val="id-ID"/>
        </w:rPr>
        <w:t>Karya musiknya :</w:t>
      </w:r>
    </w:p>
    <w:p w14:paraId="526E6D68" w14:textId="77777777" w:rsidR="00D71BF3" w:rsidRPr="001E57EE" w:rsidRDefault="00D71BF3" w:rsidP="001E1640">
      <w:pPr>
        <w:pStyle w:val="ListParagraph"/>
        <w:numPr>
          <w:ilvl w:val="3"/>
          <w:numId w:val="4"/>
        </w:numPr>
        <w:spacing w:line="240" w:lineRule="auto"/>
        <w:ind w:left="0" w:firstLine="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Toba Drean 2002</w:t>
      </w:r>
    </w:p>
    <w:p w14:paraId="71681A87" w14:textId="77777777" w:rsidR="00D71BF3" w:rsidRPr="001E57EE" w:rsidRDefault="00D71BF3" w:rsidP="001E1640">
      <w:pPr>
        <w:pStyle w:val="ListParagraph"/>
        <w:numPr>
          <w:ilvl w:val="3"/>
          <w:numId w:val="4"/>
        </w:numPr>
        <w:spacing w:line="240" w:lineRule="auto"/>
        <w:ind w:left="0" w:firstLine="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Toba Dream II – Didia Ho 2003</w:t>
      </w:r>
    </w:p>
    <w:p w14:paraId="41CE8E86" w14:textId="77777777" w:rsidR="00D71BF3" w:rsidRPr="001E57EE" w:rsidRDefault="00D71BF3" w:rsidP="001E1640">
      <w:pPr>
        <w:pStyle w:val="ListParagraph"/>
        <w:numPr>
          <w:ilvl w:val="3"/>
          <w:numId w:val="4"/>
        </w:numPr>
        <w:spacing w:line="240" w:lineRule="auto"/>
        <w:ind w:left="0" w:firstLine="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Datanglah KerajaanMu 2004</w:t>
      </w:r>
    </w:p>
    <w:p w14:paraId="2C3E90A9" w14:textId="77777777" w:rsidR="00D71BF3" w:rsidRPr="001E57EE" w:rsidRDefault="00D71BF3" w:rsidP="001E1640">
      <w:pPr>
        <w:pStyle w:val="ListParagraph"/>
        <w:numPr>
          <w:ilvl w:val="3"/>
          <w:numId w:val="4"/>
        </w:numPr>
        <w:spacing w:line="240" w:lineRule="auto"/>
        <w:ind w:left="0" w:firstLine="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Viky Sianipar Featuring Tongam Sirait – Nommensen 2007</w:t>
      </w:r>
    </w:p>
    <w:p w14:paraId="77405F09" w14:textId="77777777" w:rsidR="00D71BF3" w:rsidRPr="001E57EE" w:rsidRDefault="00D71BF3" w:rsidP="001E1640">
      <w:pPr>
        <w:pStyle w:val="ListParagraph"/>
        <w:numPr>
          <w:ilvl w:val="3"/>
          <w:numId w:val="4"/>
        </w:numPr>
        <w:spacing w:line="240" w:lineRule="auto"/>
        <w:ind w:left="0" w:firstLine="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Indonesian Beauty 2006</w:t>
      </w:r>
    </w:p>
    <w:p w14:paraId="7B8ACC95" w14:textId="77777777" w:rsidR="00D71BF3" w:rsidRPr="001E57EE" w:rsidRDefault="00D71BF3" w:rsidP="001E1640">
      <w:pPr>
        <w:pStyle w:val="ListParagraph"/>
        <w:numPr>
          <w:ilvl w:val="3"/>
          <w:numId w:val="4"/>
        </w:numPr>
        <w:spacing w:line="240" w:lineRule="auto"/>
        <w:ind w:left="0" w:firstLine="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Viky Sianipar featuring Dipo Pardede- Hatahon Ma 2007</w:t>
      </w:r>
    </w:p>
    <w:p w14:paraId="16D77B20" w14:textId="77777777" w:rsidR="00D71BF3" w:rsidRPr="001E57EE" w:rsidRDefault="00D71BF3" w:rsidP="001E1640">
      <w:pPr>
        <w:pStyle w:val="ListParagraph"/>
        <w:numPr>
          <w:ilvl w:val="3"/>
          <w:numId w:val="4"/>
        </w:numPr>
        <w:spacing w:line="240" w:lineRule="auto"/>
        <w:ind w:left="0" w:firstLine="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Toba Dream III 2008</w:t>
      </w:r>
    </w:p>
    <w:p w14:paraId="639B2C00" w14:textId="77777777" w:rsidR="00D71BF3" w:rsidRPr="001E57EE" w:rsidRDefault="00D71BF3" w:rsidP="001E1640">
      <w:pPr>
        <w:pStyle w:val="ListParagraph"/>
        <w:numPr>
          <w:ilvl w:val="3"/>
          <w:numId w:val="4"/>
        </w:numPr>
        <w:spacing w:line="240" w:lineRule="auto"/>
        <w:ind w:left="0" w:firstLine="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Satu 2010</w:t>
      </w:r>
    </w:p>
    <w:p w14:paraId="52F3F0BD" w14:textId="77777777" w:rsidR="00D71BF3" w:rsidRPr="001E57EE" w:rsidRDefault="00D71BF3" w:rsidP="001E1640">
      <w:pPr>
        <w:pStyle w:val="ListParagraph"/>
        <w:numPr>
          <w:ilvl w:val="3"/>
          <w:numId w:val="4"/>
        </w:numPr>
        <w:spacing w:line="240" w:lineRule="auto"/>
        <w:ind w:left="0" w:firstLine="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Tobatak 2011</w:t>
      </w:r>
    </w:p>
    <w:p w14:paraId="73675C59" w14:textId="77777777" w:rsidR="00D71BF3" w:rsidRPr="001E57EE" w:rsidRDefault="00D71BF3" w:rsidP="001E1640">
      <w:pPr>
        <w:pStyle w:val="ListParagraph"/>
        <w:numPr>
          <w:ilvl w:val="3"/>
          <w:numId w:val="4"/>
        </w:numPr>
        <w:spacing w:line="240" w:lineRule="auto"/>
        <w:ind w:left="0" w:firstLine="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Toba Dream IV 2014</w:t>
      </w:r>
    </w:p>
    <w:p w14:paraId="5F4EAC6E" w14:textId="77777777" w:rsidR="00D71BF3" w:rsidRPr="001E57EE" w:rsidRDefault="00D71BF3" w:rsidP="001E1640">
      <w:pPr>
        <w:pStyle w:val="ListParagraph"/>
        <w:numPr>
          <w:ilvl w:val="3"/>
          <w:numId w:val="4"/>
        </w:numPr>
        <w:spacing w:line="240" w:lineRule="auto"/>
        <w:ind w:left="0" w:firstLine="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Toba Dream V 2015</w:t>
      </w:r>
    </w:p>
    <w:p w14:paraId="6839D997" w14:textId="77777777" w:rsidR="00D71BF3" w:rsidRPr="001E57EE" w:rsidRDefault="00D71BF3" w:rsidP="001E1640">
      <w:pPr>
        <w:pStyle w:val="ListParagraph"/>
        <w:spacing w:line="240" w:lineRule="auto"/>
        <w:ind w:left="0"/>
        <w:jc w:val="both"/>
        <w:rPr>
          <w:rFonts w:ascii="Book Antiqua" w:eastAsia="Calibri" w:hAnsi="Book Antiqua" w:cs="Times New Roman"/>
          <w:b/>
          <w:sz w:val="20"/>
          <w:szCs w:val="20"/>
          <w:lang w:val="id-ID"/>
        </w:rPr>
      </w:pPr>
      <w:r w:rsidRPr="001E57EE">
        <w:rPr>
          <w:rFonts w:ascii="Book Antiqua" w:eastAsia="Calibri" w:hAnsi="Book Antiqua" w:cs="Times New Roman"/>
          <w:b/>
          <w:sz w:val="20"/>
          <w:szCs w:val="20"/>
          <w:lang w:val="id-ID"/>
        </w:rPr>
        <w:t>Nominasi dan Penghargaan:</w:t>
      </w:r>
    </w:p>
    <w:p w14:paraId="0E5D69B3" w14:textId="77777777" w:rsidR="00D71BF3" w:rsidRPr="001E57EE" w:rsidRDefault="00D71BF3" w:rsidP="001E1640">
      <w:pPr>
        <w:pStyle w:val="ListParagraph"/>
        <w:spacing w:line="240" w:lineRule="auto"/>
        <w:ind w:left="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Tahun 2015,  Bulan di atas Kuburan, sebagi Komponis.</w:t>
      </w:r>
    </w:p>
    <w:p w14:paraId="30ACA476" w14:textId="77777777" w:rsidR="00D71BF3" w:rsidRPr="001E57EE" w:rsidRDefault="00D71BF3" w:rsidP="001E1640">
      <w:pPr>
        <w:pStyle w:val="ListParagraph"/>
        <w:spacing w:line="240" w:lineRule="auto"/>
        <w:ind w:left="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Tahun 2018, Keira, sebagai Komponis.</w:t>
      </w:r>
    </w:p>
    <w:p w14:paraId="6A2E11B1" w14:textId="77777777" w:rsidR="00D71BF3" w:rsidRPr="001E57EE" w:rsidRDefault="00D71BF3" w:rsidP="001E1640">
      <w:pPr>
        <w:pStyle w:val="ListParagraph"/>
        <w:spacing w:line="240" w:lineRule="auto"/>
        <w:ind w:left="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Tahun 2021, Cinta tanpa Tapi, sebagai Komponis.</w:t>
      </w:r>
    </w:p>
    <w:p w14:paraId="04699071" w14:textId="77777777" w:rsidR="00D71BF3" w:rsidRPr="001E57EE" w:rsidRDefault="00D71BF3" w:rsidP="001E1640">
      <w:pPr>
        <w:pStyle w:val="ListParagraph"/>
        <w:spacing w:line="240" w:lineRule="auto"/>
        <w:ind w:left="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Tahun 2022, Ngeri Ngeri Sedap, sebagai Penata Musik</w:t>
      </w:r>
    </w:p>
    <w:p w14:paraId="60D6EA0F" w14:textId="77777777" w:rsidR="00D71BF3" w:rsidRPr="001E57EE" w:rsidRDefault="00D71BF3" w:rsidP="001E1640">
      <w:pPr>
        <w:pStyle w:val="ListParagraph"/>
        <w:spacing w:line="240" w:lineRule="auto"/>
        <w:ind w:left="0"/>
        <w:jc w:val="both"/>
        <w:rPr>
          <w:rFonts w:ascii="Book Antiqua" w:eastAsia="Calibri" w:hAnsi="Book Antiqua" w:cs="Times New Roman"/>
          <w:sz w:val="20"/>
          <w:szCs w:val="20"/>
          <w:lang w:val="id-ID"/>
        </w:rPr>
      </w:pPr>
      <w:r w:rsidRPr="001E57EE">
        <w:rPr>
          <w:rFonts w:ascii="Book Antiqua" w:eastAsia="Calibri" w:hAnsi="Book Antiqua" w:cs="Times New Roman"/>
          <w:sz w:val="20"/>
          <w:szCs w:val="20"/>
          <w:lang w:val="id-ID"/>
        </w:rPr>
        <w:t>Nominasi Penata Musik Terbaik Bulan Di atas Kuburan di Festival Film Indonesia pada tahun 2015 dan Piala Maya tahun 2015.</w:t>
      </w:r>
    </w:p>
    <w:p w14:paraId="2FDE2554" w14:textId="77777777" w:rsidR="00D71BF3" w:rsidRPr="001E57EE" w:rsidRDefault="00D71BF3" w:rsidP="001E1640">
      <w:pPr>
        <w:pStyle w:val="NoSpacing"/>
        <w:jc w:val="both"/>
        <w:rPr>
          <w:rFonts w:ascii="Book Antiqua" w:hAnsi="Book Antiqua" w:cs="Times New Roman"/>
          <w:sz w:val="20"/>
          <w:szCs w:val="20"/>
        </w:rPr>
      </w:pPr>
      <w:r w:rsidRPr="001E57EE">
        <w:rPr>
          <w:rFonts w:ascii="Book Antiqua" w:hAnsi="Book Antiqua" w:cs="Times New Roman"/>
          <w:sz w:val="20"/>
          <w:szCs w:val="20"/>
        </w:rPr>
        <w:t>(</w:t>
      </w:r>
      <w:hyperlink r:id="rId16" w:history="1">
        <w:r w:rsidRPr="001E57EE">
          <w:rPr>
            <w:rStyle w:val="Hyperlink"/>
            <w:rFonts w:ascii="Book Antiqua" w:eastAsia="Calibri" w:hAnsi="Book Antiqua"/>
            <w:color w:val="auto"/>
            <w:sz w:val="20"/>
            <w:szCs w:val="20"/>
            <w:u w:val="none"/>
          </w:rPr>
          <w:t>https://id.theasianparent.com/profil-viky-sianpar</w:t>
        </w:r>
      </w:hyperlink>
      <w:r w:rsidRPr="001E57EE">
        <w:rPr>
          <w:rFonts w:ascii="Book Antiqua" w:hAnsi="Book Antiqua" w:cs="Times New Roman"/>
          <w:sz w:val="20"/>
          <w:szCs w:val="20"/>
        </w:rPr>
        <w:t xml:space="preserve">) diakses 17 April 2023, pukul 21. 48 Wib. </w:t>
      </w:r>
      <w:commentRangeEnd w:id="3"/>
      <w:r w:rsidR="003842B7">
        <w:rPr>
          <w:rStyle w:val="CommentReference"/>
          <w:rFonts w:ascii="Times New Roman" w:eastAsia="Times New Roman" w:hAnsi="Times New Roman" w:cs="Times New Roman"/>
          <w:lang w:val="en-US"/>
        </w:rPr>
        <w:commentReference w:id="3"/>
      </w:r>
    </w:p>
    <w:p w14:paraId="784AE639" w14:textId="77777777" w:rsidR="00C21881" w:rsidRPr="003842B7" w:rsidRDefault="00C21881" w:rsidP="00C21881">
      <w:pPr>
        <w:rPr>
          <w:rFonts w:ascii="Book Antiqua" w:eastAsia="Calibri" w:hAnsi="Book Antiqua"/>
          <w:b/>
          <w:sz w:val="22"/>
          <w:szCs w:val="22"/>
          <w:lang w:val="id-ID"/>
        </w:rPr>
      </w:pPr>
    </w:p>
    <w:p w14:paraId="6C6F0952" w14:textId="77777777" w:rsidR="00D743DB" w:rsidRPr="003842B7" w:rsidRDefault="00D743DB" w:rsidP="00C21881">
      <w:pPr>
        <w:rPr>
          <w:rFonts w:ascii="Book Antiqua" w:eastAsia="Calibri" w:hAnsi="Book Antiqua"/>
          <w:b/>
          <w:sz w:val="20"/>
          <w:szCs w:val="20"/>
          <w:lang w:val="id-ID"/>
        </w:rPr>
      </w:pPr>
    </w:p>
    <w:p w14:paraId="6349D32C" w14:textId="77777777" w:rsidR="000C1210" w:rsidRDefault="000C1210" w:rsidP="00C21881">
      <w:pPr>
        <w:rPr>
          <w:rFonts w:ascii="Book Antiqua" w:eastAsia="Calibri" w:hAnsi="Book Antiqua"/>
          <w:b/>
          <w:sz w:val="20"/>
          <w:szCs w:val="20"/>
          <w:lang w:val="id-ID"/>
        </w:rPr>
      </w:pPr>
    </w:p>
    <w:p w14:paraId="3C158AE5" w14:textId="77777777" w:rsidR="000C1210" w:rsidRDefault="000C1210" w:rsidP="00C21881">
      <w:pPr>
        <w:rPr>
          <w:rFonts w:ascii="Book Antiqua" w:eastAsia="Calibri" w:hAnsi="Book Antiqua"/>
          <w:b/>
          <w:sz w:val="20"/>
          <w:szCs w:val="20"/>
          <w:lang w:val="id-ID"/>
        </w:rPr>
      </w:pPr>
    </w:p>
    <w:p w14:paraId="7AC58F4A" w14:textId="22373C6B" w:rsidR="00D71BF3" w:rsidRPr="003842B7" w:rsidRDefault="00D71BF3" w:rsidP="00C21881">
      <w:pPr>
        <w:rPr>
          <w:rFonts w:ascii="Book Antiqua" w:eastAsia="Calibri" w:hAnsi="Book Antiqua"/>
          <w:b/>
          <w:sz w:val="20"/>
          <w:szCs w:val="20"/>
          <w:lang w:val="id-ID"/>
        </w:rPr>
      </w:pPr>
      <w:r w:rsidRPr="00CC44F1">
        <w:rPr>
          <w:rFonts w:ascii="Book Antiqua" w:eastAsia="Calibri" w:hAnsi="Book Antiqua"/>
          <w:b/>
          <w:sz w:val="20"/>
          <w:szCs w:val="20"/>
          <w:lang w:val="id-ID"/>
        </w:rPr>
        <w:lastRenderedPageBreak/>
        <w:t>METODOLOGI PENELITIAN</w:t>
      </w:r>
    </w:p>
    <w:p w14:paraId="0816F782" w14:textId="77777777" w:rsidR="00D71BF3" w:rsidRPr="001E57EE" w:rsidRDefault="00D71BF3" w:rsidP="00F85940">
      <w:pPr>
        <w:ind w:firstLine="720"/>
        <w:jc w:val="both"/>
        <w:rPr>
          <w:rFonts w:ascii="Book Antiqua" w:eastAsia="Calibri" w:hAnsi="Book Antiqua"/>
          <w:b/>
          <w:sz w:val="20"/>
          <w:szCs w:val="20"/>
          <w:lang w:val="id-ID"/>
        </w:rPr>
      </w:pPr>
      <w:r w:rsidRPr="001E57EE">
        <w:rPr>
          <w:rFonts w:ascii="Book Antiqua" w:eastAsia="Calibri" w:hAnsi="Book Antiqua"/>
          <w:sz w:val="20"/>
          <w:szCs w:val="20"/>
          <w:lang w:val="id-ID"/>
        </w:rPr>
        <w:t>Metode dasar yang akan diterapkan di dalam penelitian ini adalah metode deskriptif kualitatif. Menurut Sugiyono (2016:9) metode deskriptif kualitatif adalah metode penelitian yang berdasarkan pada filsafat positivisme digunakan untuk meneliti pada kondisi objek yang alamiah (sebagai lawannya adalah eksperimen) dimana peneliti a</w:t>
      </w:r>
      <w:r w:rsidR="00F85940" w:rsidRPr="001E57EE">
        <w:rPr>
          <w:rFonts w:ascii="Book Antiqua" w:eastAsia="Calibri" w:hAnsi="Book Antiqua"/>
          <w:sz w:val="20"/>
          <w:szCs w:val="20"/>
          <w:lang w:val="id-ID"/>
        </w:rPr>
        <w:t xml:space="preserve">dalah sebagai instrumen kunci. </w:t>
      </w:r>
      <w:r w:rsidRPr="001E57EE">
        <w:rPr>
          <w:rFonts w:ascii="Book Antiqua" w:eastAsia="Calibri" w:hAnsi="Book Antiqua"/>
          <w:sz w:val="20"/>
          <w:szCs w:val="20"/>
          <w:lang w:val="id-ID"/>
        </w:rPr>
        <w:t xml:space="preserve">Dengan kata lain, penelitian ini menggambarkan, melukiskan, menerangkan, menjelaskan, dan menjawab secara lebih rinci permasalahan yang akan diteliti dengan mempelajari semaksimal mungkin seorang individu, suatu kelompok, atau suatu kejadian . </w:t>
      </w:r>
      <w:r w:rsidR="00F85940" w:rsidRPr="001E57EE">
        <w:rPr>
          <w:rFonts w:ascii="Book Antiqua" w:eastAsia="Calibri" w:hAnsi="Book Antiqua"/>
          <w:b/>
          <w:sz w:val="20"/>
          <w:szCs w:val="20"/>
          <w:lang w:val="id-ID"/>
        </w:rPr>
        <w:t xml:space="preserve"> </w:t>
      </w:r>
      <w:r w:rsidRPr="001E57EE">
        <w:rPr>
          <w:rFonts w:ascii="Book Antiqua" w:eastAsia="Calibri" w:hAnsi="Book Antiqua"/>
          <w:sz w:val="20"/>
          <w:szCs w:val="20"/>
          <w:lang w:val="id-ID"/>
        </w:rPr>
        <w:t xml:space="preserve">Ada beberapa metode yang diterapkan di dalam pengumpulan data, yaitu: </w:t>
      </w:r>
    </w:p>
    <w:p w14:paraId="7421DFCF" w14:textId="77777777" w:rsidR="00D71BF3" w:rsidRPr="003842B7" w:rsidRDefault="00D71BF3" w:rsidP="00F85940">
      <w:pPr>
        <w:jc w:val="both"/>
        <w:rPr>
          <w:lang w:val="id-ID"/>
        </w:rPr>
      </w:pPr>
      <w:r w:rsidRPr="001E57EE">
        <w:rPr>
          <w:rFonts w:ascii="Book Antiqua" w:eastAsia="Calibri" w:hAnsi="Book Antiqua"/>
          <w:sz w:val="20"/>
          <w:szCs w:val="20"/>
          <w:lang w:val="id-ID"/>
        </w:rPr>
        <w:t xml:space="preserve">metode observasi, </w:t>
      </w:r>
      <w:r w:rsidR="00F85940" w:rsidRPr="001E57EE">
        <w:rPr>
          <w:rFonts w:ascii="Book Antiqua" w:eastAsia="Calibri" w:hAnsi="Book Antiqua"/>
          <w:sz w:val="20"/>
          <w:szCs w:val="20"/>
          <w:lang w:val="id-ID"/>
        </w:rPr>
        <w:t>wawancara, dan</w:t>
      </w:r>
      <w:r w:rsidRPr="001E57EE">
        <w:rPr>
          <w:rFonts w:ascii="Book Antiqua" w:eastAsia="Calibri" w:hAnsi="Book Antiqua"/>
          <w:sz w:val="20"/>
          <w:szCs w:val="20"/>
          <w:lang w:val="id-ID"/>
        </w:rPr>
        <w:t xml:space="preserve"> metode kepustakaan. Metode observasi dimungkinkan untuk dapat membandingkan apa yang disebutkan informan serta apa yang dilakukan informan. Data juga dikumpulkan dengan cara merekam audio dengan menggunakan perangkat perekam audio-visual, partitur/score musik dikumpulkan dari sumber notasi. Melalui metode </w:t>
      </w:r>
      <w:r w:rsidR="00F85940" w:rsidRPr="001E57EE">
        <w:rPr>
          <w:rFonts w:ascii="Book Antiqua" w:eastAsia="Calibri" w:hAnsi="Book Antiqua"/>
          <w:sz w:val="20"/>
          <w:szCs w:val="20"/>
          <w:lang w:val="id-ID"/>
        </w:rPr>
        <w:t xml:space="preserve">wawancara dilakukan dengan pencipta lagu Huta Namartuai Viky Sianipar diperoleh informasi data-data tertulis yang sangat mendukung terkait data penelitian. Metode </w:t>
      </w:r>
      <w:r w:rsidRPr="001E57EE">
        <w:rPr>
          <w:rFonts w:ascii="Book Antiqua" w:eastAsia="Calibri" w:hAnsi="Book Antiqua"/>
          <w:sz w:val="20"/>
          <w:szCs w:val="20"/>
          <w:lang w:val="id-ID"/>
        </w:rPr>
        <w:t xml:space="preserve">kepustakaan diharapkan dapat memperoleh data-data tertulis tentang </w:t>
      </w:r>
      <w:r w:rsidRPr="001E57EE">
        <w:rPr>
          <w:rFonts w:ascii="Book Antiqua" w:hAnsi="Book Antiqua"/>
          <w:sz w:val="20"/>
          <w:szCs w:val="20"/>
          <w:lang w:val="id-ID"/>
        </w:rPr>
        <w:t xml:space="preserve">Analisis Komposisi </w:t>
      </w:r>
      <w:r w:rsidRPr="001E57EE">
        <w:rPr>
          <w:rFonts w:ascii="Book Antiqua" w:hAnsi="Book Antiqua"/>
          <w:i/>
          <w:iCs/>
          <w:sz w:val="20"/>
          <w:szCs w:val="20"/>
          <w:lang w:val="id-ID"/>
        </w:rPr>
        <w:t>Original Soundtrack </w:t>
      </w:r>
      <w:r w:rsidRPr="001E57EE">
        <w:rPr>
          <w:rFonts w:ascii="Book Antiqua" w:hAnsi="Book Antiqua"/>
          <w:sz w:val="20"/>
          <w:szCs w:val="20"/>
          <w:lang w:val="id-ID"/>
        </w:rPr>
        <w:t>(OST) </w:t>
      </w:r>
      <w:r w:rsidR="001E1640" w:rsidRPr="001E57EE">
        <w:rPr>
          <w:rFonts w:ascii="Book Antiqua" w:hAnsi="Book Antiqua"/>
          <w:i/>
          <w:sz w:val="20"/>
          <w:szCs w:val="20"/>
          <w:lang w:val="id-ID"/>
        </w:rPr>
        <w:t xml:space="preserve">Huta Namartuai    </w:t>
      </w:r>
      <w:r w:rsidRPr="001E57EE">
        <w:rPr>
          <w:rFonts w:ascii="Book Antiqua" w:hAnsi="Book Antiqua"/>
          <w:i/>
          <w:sz w:val="20"/>
          <w:szCs w:val="20"/>
          <w:lang w:val="id-ID"/>
        </w:rPr>
        <w:t xml:space="preserve"> </w:t>
      </w:r>
      <w:r w:rsidRPr="001E57EE">
        <w:rPr>
          <w:rFonts w:ascii="Book Antiqua" w:hAnsi="Book Antiqua"/>
          <w:sz w:val="20"/>
          <w:szCs w:val="20"/>
          <w:lang w:val="id-ID"/>
        </w:rPr>
        <w:t>Dinyanyikan oleh Vicky Sianipar dan Ogar Nababan dalam Film Ngeri  Ngeri Sedap.</w:t>
      </w:r>
      <w:r w:rsidRPr="001E57EE">
        <w:rPr>
          <w:rFonts w:ascii="Book Antiqua" w:hAnsi="Book Antiqua"/>
          <w:sz w:val="20"/>
          <w:szCs w:val="20"/>
          <w:lang w:val="id-ID"/>
        </w:rPr>
        <w:tab/>
      </w:r>
      <w:r w:rsidRPr="00F85940">
        <w:rPr>
          <w:rFonts w:eastAsia="Calibri"/>
          <w:lang w:val="id-ID"/>
        </w:rPr>
        <w:t xml:space="preserve"> </w:t>
      </w:r>
    </w:p>
    <w:p w14:paraId="52940122" w14:textId="77777777" w:rsidR="00D743DB" w:rsidRPr="003842B7" w:rsidRDefault="00D743DB" w:rsidP="00F85940">
      <w:pPr>
        <w:rPr>
          <w:rFonts w:ascii="Book Antiqua" w:hAnsi="Book Antiqua"/>
          <w:b/>
          <w:sz w:val="20"/>
          <w:szCs w:val="20"/>
          <w:lang w:val="id-ID"/>
        </w:rPr>
      </w:pPr>
    </w:p>
    <w:p w14:paraId="12FC55CA" w14:textId="35F26AE5" w:rsidR="00D71BF3" w:rsidRPr="003842B7" w:rsidRDefault="00D743DB" w:rsidP="00F85940">
      <w:pPr>
        <w:rPr>
          <w:rFonts w:ascii="Book Antiqua" w:hAnsi="Book Antiqua"/>
          <w:b/>
          <w:sz w:val="20"/>
          <w:szCs w:val="20"/>
          <w:lang w:val="id-ID"/>
        </w:rPr>
      </w:pPr>
      <w:r w:rsidRPr="00CC44F1">
        <w:rPr>
          <w:rFonts w:ascii="Book Antiqua" w:hAnsi="Book Antiqua"/>
          <w:b/>
          <w:sz w:val="20"/>
          <w:szCs w:val="20"/>
          <w:lang w:val="id-ID"/>
        </w:rPr>
        <w:t>PEMBAHASAN</w:t>
      </w:r>
    </w:p>
    <w:p w14:paraId="7573D117" w14:textId="77777777" w:rsidR="00D71BF3" w:rsidRPr="00CC44F1" w:rsidRDefault="008F6E2F" w:rsidP="001E1640">
      <w:pPr>
        <w:jc w:val="both"/>
        <w:rPr>
          <w:rFonts w:ascii="Book Antiqua" w:hAnsi="Book Antiqua"/>
          <w:sz w:val="20"/>
          <w:szCs w:val="20"/>
          <w:lang w:val="id-ID"/>
        </w:rPr>
      </w:pPr>
      <w:r w:rsidRPr="00CC44F1">
        <w:rPr>
          <w:rFonts w:ascii="Book Antiqua" w:hAnsi="Book Antiqua"/>
          <w:sz w:val="20"/>
          <w:szCs w:val="20"/>
          <w:lang w:val="id-ID"/>
        </w:rPr>
        <w:t xml:space="preserve">Berdasarkan hasil wawancara dengan pencipta lagu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xml:space="preserve"> yaitu Bapak Viky Sianipar, pada hari Rabu, 2 Agustus 2023 pukul 15.54 Wib melalui Whatsapp Chat menyatakan bahwa lagu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xml:space="preserve"> diciptakan khusus untuk sountrack/OST Film Ngeri-ngeri Sedap dan tujuan tertentu dalam hal </w:t>
      </w:r>
      <w:r w:rsidRPr="00CC44F1">
        <w:rPr>
          <w:rFonts w:ascii="Book Antiqua" w:hAnsi="Book Antiqua"/>
          <w:i/>
          <w:sz w:val="20"/>
          <w:szCs w:val="20"/>
          <w:lang w:val="id-ID"/>
        </w:rPr>
        <w:t>Hahomion Batak</w:t>
      </w:r>
      <w:r w:rsidRPr="00CC44F1">
        <w:rPr>
          <w:rFonts w:ascii="Book Antiqua" w:hAnsi="Book Antiqua"/>
          <w:sz w:val="20"/>
          <w:szCs w:val="20"/>
          <w:lang w:val="id-ID"/>
        </w:rPr>
        <w:t xml:space="preserve"> </w:t>
      </w:r>
      <w:r w:rsidR="00EA7500" w:rsidRPr="00CC44F1">
        <w:rPr>
          <w:rFonts w:ascii="Book Antiqua" w:hAnsi="Book Antiqua"/>
          <w:sz w:val="20"/>
          <w:szCs w:val="20"/>
          <w:lang w:val="id-ID"/>
        </w:rPr>
        <w:t>(</w:t>
      </w:r>
      <w:r w:rsidR="00571A85" w:rsidRPr="00CC44F1">
        <w:rPr>
          <w:rFonts w:ascii="Book Antiqua" w:hAnsi="Book Antiqua"/>
          <w:sz w:val="20"/>
          <w:szCs w:val="20"/>
          <w:lang w:val="id-ID"/>
        </w:rPr>
        <w:t xml:space="preserve">memahami makna secara mendalam) </w:t>
      </w:r>
      <w:r w:rsidRPr="00CC44F1">
        <w:rPr>
          <w:rFonts w:ascii="Book Antiqua" w:hAnsi="Book Antiqua"/>
          <w:sz w:val="20"/>
          <w:szCs w:val="20"/>
          <w:lang w:val="id-ID"/>
        </w:rPr>
        <w:t xml:space="preserve">dan Pariwisata Toba. Lagu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xml:space="preserve"> diciptakan pada tahun 2022, tahun yang sama dengan film Ngeri-ngeri Sedap dibuat. Pemilihan penyanyi Ogar Nababan juga karena pertimbangan harus pomparan Toga Sihombing atau Toga Simamora, karena merekalah yang empunya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xml:space="preserve"> agar mereka tahu asal-usulnya yang sebenarnya. </w:t>
      </w:r>
      <w:r w:rsidR="00677B14" w:rsidRPr="00CC44F1">
        <w:rPr>
          <w:rFonts w:ascii="Book Antiqua" w:hAnsi="Book Antiqua"/>
          <w:sz w:val="20"/>
          <w:szCs w:val="20"/>
          <w:lang w:val="id-ID"/>
        </w:rPr>
        <w:t>Untuk syair lagu, terkonsep dengan bahasa Indonesia kemudian diinterpretasikan oleh Ogar Nababan (penyanyinya).</w:t>
      </w:r>
      <w:r w:rsidR="00BF7065" w:rsidRPr="00CC44F1">
        <w:rPr>
          <w:rFonts w:ascii="Book Antiqua" w:hAnsi="Book Antiqua"/>
          <w:sz w:val="20"/>
          <w:szCs w:val="20"/>
          <w:lang w:val="id-ID"/>
        </w:rPr>
        <w:t xml:space="preserve"> </w:t>
      </w:r>
    </w:p>
    <w:p w14:paraId="77294DB9" w14:textId="77777777" w:rsidR="002E36BA" w:rsidRPr="00CC44F1" w:rsidRDefault="00BF7065" w:rsidP="001E1640">
      <w:pPr>
        <w:jc w:val="both"/>
        <w:rPr>
          <w:rFonts w:ascii="Book Antiqua" w:hAnsi="Book Antiqua"/>
          <w:sz w:val="20"/>
          <w:szCs w:val="20"/>
          <w:lang w:val="id-ID"/>
        </w:rPr>
      </w:pPr>
      <w:r w:rsidRPr="00CC44F1">
        <w:rPr>
          <w:rFonts w:ascii="Book Antiqua" w:hAnsi="Book Antiqua"/>
          <w:sz w:val="20"/>
          <w:szCs w:val="20"/>
          <w:lang w:val="id-ID"/>
        </w:rPr>
        <w:tab/>
        <w:t>Dari segi ide atau konsep garapan, menurut Viky Sianipar (wawancara 2 Agustus 2023)</w:t>
      </w:r>
      <w:r w:rsidR="002E36BA" w:rsidRPr="00CC44F1">
        <w:rPr>
          <w:rFonts w:ascii="Book Antiqua" w:hAnsi="Book Antiqua"/>
          <w:sz w:val="20"/>
          <w:szCs w:val="20"/>
          <w:lang w:val="id-ID"/>
        </w:rPr>
        <w:t xml:space="preserve"> memiliki sasaran terkait</w:t>
      </w:r>
      <w:r w:rsidRPr="00CC44F1">
        <w:rPr>
          <w:rFonts w:ascii="Book Antiqua" w:hAnsi="Book Antiqua"/>
          <w:sz w:val="20"/>
          <w:szCs w:val="20"/>
          <w:lang w:val="id-ID"/>
        </w:rPr>
        <w:t xml:space="preserve">: 1. Dari segi etika, mengingatkan </w:t>
      </w:r>
      <w:r w:rsidR="002E36BA" w:rsidRPr="00CC44F1">
        <w:rPr>
          <w:rFonts w:ascii="Book Antiqua" w:hAnsi="Book Antiqua"/>
          <w:sz w:val="20"/>
          <w:szCs w:val="20"/>
          <w:lang w:val="id-ID"/>
        </w:rPr>
        <w:t xml:space="preserve">jiwa (mampakuling tondi) agar masyarakat Batak tidak lupa akan tanah kelahirannya, 2. Dari segi budaya Batak, agar orang bertanya: dimana </w:t>
      </w:r>
      <w:r w:rsidR="001E1640" w:rsidRPr="00CC44F1">
        <w:rPr>
          <w:rFonts w:ascii="Book Antiqua" w:hAnsi="Book Antiqua"/>
          <w:sz w:val="20"/>
          <w:szCs w:val="20"/>
          <w:lang w:val="id-ID"/>
        </w:rPr>
        <w:t xml:space="preserve">Huta Namartuai    </w:t>
      </w:r>
      <w:r w:rsidR="002E36BA" w:rsidRPr="00CC44F1">
        <w:rPr>
          <w:rFonts w:ascii="Book Antiqua" w:hAnsi="Book Antiqua"/>
          <w:sz w:val="20"/>
          <w:szCs w:val="20"/>
          <w:lang w:val="id-ID"/>
        </w:rPr>
        <w:t xml:space="preserve"> itu sebenarnya? Dalam hal ini, jawabannya adalah area Ulu Darat sampai Tipang, kampung Toga Sihombing dan Toga Simamora (keturunan raja Lontung dari sisi boru). 3. Dari segi Filsafat, sejauh kita melangkah, disaat bergumul dengan masalah, tetap lingkungan masa kecil kita yang menjadi tempat perlindungan. </w:t>
      </w:r>
      <w:r w:rsidR="001E1640" w:rsidRPr="00CC44F1">
        <w:rPr>
          <w:rFonts w:ascii="Book Antiqua" w:hAnsi="Book Antiqua"/>
          <w:sz w:val="20"/>
          <w:szCs w:val="20"/>
          <w:lang w:val="id-ID"/>
        </w:rPr>
        <w:t xml:space="preserve">Huta Namartuai    </w:t>
      </w:r>
      <w:r w:rsidR="002E36BA" w:rsidRPr="00CC44F1">
        <w:rPr>
          <w:rFonts w:ascii="Book Antiqua" w:hAnsi="Book Antiqua"/>
          <w:sz w:val="20"/>
          <w:szCs w:val="20"/>
          <w:lang w:val="id-ID"/>
        </w:rPr>
        <w:t xml:space="preserve">. Lahirnya lagu </w:t>
      </w:r>
      <w:r w:rsidR="001E1640" w:rsidRPr="00CC44F1">
        <w:rPr>
          <w:rFonts w:ascii="Book Antiqua" w:hAnsi="Book Antiqua"/>
          <w:sz w:val="20"/>
          <w:szCs w:val="20"/>
          <w:lang w:val="id-ID"/>
        </w:rPr>
        <w:t xml:space="preserve">Huta Namartuai    </w:t>
      </w:r>
      <w:r w:rsidR="002E36BA" w:rsidRPr="00CC44F1">
        <w:rPr>
          <w:rFonts w:ascii="Book Antiqua" w:hAnsi="Book Antiqua"/>
          <w:sz w:val="20"/>
          <w:szCs w:val="20"/>
          <w:lang w:val="id-ID"/>
        </w:rPr>
        <w:t xml:space="preserve"> diciptakan oleh pencipta lagunya bukan lagi hanya sekedar mempertimbangkan genre namu</w:t>
      </w:r>
      <w:r w:rsidR="00483A29" w:rsidRPr="00CC44F1">
        <w:rPr>
          <w:rFonts w:ascii="Book Antiqua" w:hAnsi="Book Antiqua"/>
          <w:sz w:val="20"/>
          <w:szCs w:val="20"/>
          <w:lang w:val="id-ID"/>
        </w:rPr>
        <w:t xml:space="preserve">n berdasarkan sasaran lagu, suasana yang terdengar dan terasa di dalamnya </w:t>
      </w:r>
      <w:commentRangeStart w:id="4"/>
      <w:r w:rsidR="002E36BA" w:rsidRPr="00CC44F1">
        <w:rPr>
          <w:rFonts w:ascii="Book Antiqua" w:hAnsi="Book Antiqua"/>
          <w:sz w:val="20"/>
          <w:szCs w:val="20"/>
          <w:lang w:val="id-ID"/>
        </w:rPr>
        <w:t xml:space="preserve">oleh </w:t>
      </w:r>
      <w:r w:rsidR="00BC055A" w:rsidRPr="00CC44F1">
        <w:rPr>
          <w:rFonts w:ascii="Book Antiqua" w:hAnsi="Book Antiqua"/>
          <w:sz w:val="20"/>
          <w:szCs w:val="20"/>
          <w:lang w:val="id-ID"/>
        </w:rPr>
        <w:t>pendengar ataupun penikmat musiknya.</w:t>
      </w:r>
    </w:p>
    <w:p w14:paraId="0697A17B" w14:textId="307F6E38" w:rsidR="00D71BF3" w:rsidRPr="00CC44F1" w:rsidRDefault="00D71BF3" w:rsidP="001E1640">
      <w:pPr>
        <w:jc w:val="both"/>
        <w:rPr>
          <w:rFonts w:ascii="Book Antiqua" w:hAnsi="Book Antiqua"/>
          <w:b/>
          <w:sz w:val="20"/>
          <w:szCs w:val="20"/>
          <w:lang w:val="id-ID"/>
        </w:rPr>
      </w:pPr>
      <w:r w:rsidRPr="00CC44F1">
        <w:rPr>
          <w:rFonts w:ascii="Book Antiqua" w:hAnsi="Book Antiqua"/>
          <w:b/>
          <w:sz w:val="20"/>
          <w:szCs w:val="20"/>
          <w:lang w:val="id-ID"/>
        </w:rPr>
        <w:t xml:space="preserve">Pengolahan </w:t>
      </w:r>
      <w:commentRangeEnd w:id="4"/>
      <w:r w:rsidR="009A6D32">
        <w:rPr>
          <w:rStyle w:val="CommentReference"/>
        </w:rPr>
        <w:commentReference w:id="4"/>
      </w:r>
      <w:r w:rsidRPr="00CC44F1">
        <w:rPr>
          <w:rFonts w:ascii="Book Antiqua" w:hAnsi="Book Antiqua"/>
          <w:b/>
          <w:sz w:val="20"/>
          <w:szCs w:val="20"/>
          <w:lang w:val="id-ID"/>
        </w:rPr>
        <w:t xml:space="preserve">Elemen Musik Lagu </w:t>
      </w:r>
      <w:r w:rsidRPr="00CC44F1">
        <w:rPr>
          <w:rFonts w:ascii="Book Antiqua" w:hAnsi="Book Antiqua"/>
          <w:b/>
          <w:i/>
          <w:iCs/>
          <w:sz w:val="20"/>
          <w:szCs w:val="20"/>
          <w:lang w:val="id-ID"/>
        </w:rPr>
        <w:t xml:space="preserve">Huta Namartua </w:t>
      </w:r>
      <w:r w:rsidRPr="00CC44F1">
        <w:rPr>
          <w:rFonts w:ascii="Book Antiqua" w:hAnsi="Book Antiqua"/>
          <w:b/>
          <w:sz w:val="20"/>
          <w:szCs w:val="20"/>
          <w:lang w:val="id-ID"/>
        </w:rPr>
        <w:t xml:space="preserve">i Dalam Film Ngeri Ngeri Sedap </w:t>
      </w:r>
    </w:p>
    <w:p w14:paraId="021A9520" w14:textId="77777777" w:rsidR="00D71BF3" w:rsidRPr="00CC44F1" w:rsidRDefault="00D71BF3" w:rsidP="001E1640">
      <w:pPr>
        <w:ind w:firstLine="720"/>
        <w:jc w:val="both"/>
        <w:rPr>
          <w:rFonts w:ascii="Book Antiqua" w:hAnsi="Book Antiqua"/>
          <w:bCs/>
          <w:sz w:val="20"/>
          <w:szCs w:val="20"/>
          <w:lang w:val="id-ID"/>
        </w:rPr>
      </w:pPr>
      <w:r w:rsidRPr="00CC44F1">
        <w:rPr>
          <w:rFonts w:ascii="Book Antiqua" w:hAnsi="Book Antiqua"/>
          <w:bCs/>
          <w:sz w:val="20"/>
          <w:szCs w:val="20"/>
          <w:lang w:val="id-ID"/>
        </w:rPr>
        <w:t xml:space="preserve">Lagu Huta Na Martua i karya Viky Sianipar memiliki bentuk lagu 2 bagian (atau dikenal dengan istilah </w:t>
      </w:r>
      <w:r w:rsidRPr="00CC44F1">
        <w:rPr>
          <w:rFonts w:ascii="Book Antiqua" w:hAnsi="Book Antiqua"/>
          <w:bCs/>
          <w:i/>
          <w:iCs/>
          <w:sz w:val="20"/>
          <w:szCs w:val="20"/>
          <w:lang w:val="id-ID"/>
        </w:rPr>
        <w:t>Binary Form</w:t>
      </w:r>
      <w:r w:rsidRPr="00CC44F1">
        <w:rPr>
          <w:rFonts w:ascii="Book Antiqua" w:hAnsi="Book Antiqua"/>
          <w:bCs/>
          <w:sz w:val="20"/>
          <w:szCs w:val="20"/>
          <w:lang w:val="id-ID"/>
        </w:rPr>
        <w:t>). Bentuk lagu 2 bagian artinya terdiri dari dua kalimat musik yang berbeda. Kalimat musik disimbolkan dengan menggunakan huruf kapital A dan B</w:t>
      </w:r>
      <w:r w:rsidRPr="00CC44F1">
        <w:rPr>
          <w:rFonts w:ascii="Book Antiqua" w:hAnsi="Book Antiqua"/>
          <w:b/>
          <w:sz w:val="20"/>
          <w:szCs w:val="20"/>
          <w:lang w:val="id-ID"/>
        </w:rPr>
        <w:t xml:space="preserve">. </w:t>
      </w:r>
      <w:r w:rsidRPr="00CC44F1">
        <w:rPr>
          <w:rFonts w:ascii="Book Antiqua" w:hAnsi="Book Antiqua"/>
          <w:bCs/>
          <w:sz w:val="20"/>
          <w:szCs w:val="20"/>
          <w:lang w:val="id-ID"/>
        </w:rPr>
        <w:t xml:space="preserve">Pola struktur lagu Huta Na Martua i adalah  A  B  ( A merupakan kalimat musik pertama dan B merupakan kalimat musik ke dua). Lagu ini menggunakan syair bahasa Batak Toba. </w:t>
      </w:r>
      <w:r w:rsidRPr="00CC44F1">
        <w:rPr>
          <w:rFonts w:ascii="Book Antiqua" w:hAnsi="Book Antiqua"/>
          <w:sz w:val="20"/>
          <w:szCs w:val="20"/>
          <w:lang w:val="id-ID"/>
        </w:rPr>
        <w:t>Lagu ini mengisahkan tentang betapa indahnya kampung halaman beserta kisah dan kenangan yang ada di sana. Lagu bahasa daerah ini berhasil menarik minat para pendengarnya, terlebih lagi karena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merupakan musik film (</w:t>
      </w:r>
      <w:r w:rsidRPr="00CC44F1">
        <w:rPr>
          <w:rFonts w:ascii="Book Antiqua" w:hAnsi="Book Antiqua"/>
          <w:i/>
          <w:iCs/>
          <w:sz w:val="20"/>
          <w:szCs w:val="20"/>
          <w:lang w:val="id-ID"/>
        </w:rPr>
        <w:t>soundtrack</w:t>
      </w:r>
      <w:r w:rsidRPr="00CC44F1">
        <w:rPr>
          <w:rFonts w:ascii="Book Antiqua" w:hAnsi="Book Antiqua"/>
          <w:sz w:val="20"/>
          <w:szCs w:val="20"/>
          <w:lang w:val="id-ID"/>
        </w:rPr>
        <w:t>) dari </w:t>
      </w:r>
      <w:r w:rsidRPr="00CC44F1">
        <w:rPr>
          <w:rFonts w:ascii="Book Antiqua" w:hAnsi="Book Antiqua"/>
          <w:i/>
          <w:iCs/>
          <w:sz w:val="20"/>
          <w:szCs w:val="20"/>
          <w:lang w:val="id-ID"/>
        </w:rPr>
        <w:t>Ngeri-Ngeri Sedap</w:t>
      </w:r>
      <w:r w:rsidRPr="00CC44F1">
        <w:rPr>
          <w:rFonts w:ascii="Book Antiqua" w:hAnsi="Book Antiqua"/>
          <w:sz w:val="20"/>
          <w:szCs w:val="20"/>
          <w:lang w:val="id-ID"/>
        </w:rPr>
        <w:t>, film yang juga berhasil menarik perhatian masyakat Indonesia.</w:t>
      </w:r>
    </w:p>
    <w:p w14:paraId="50D78AE5" w14:textId="77777777" w:rsidR="00953D7C" w:rsidRPr="00CC44F1" w:rsidRDefault="00D71BF3" w:rsidP="001E1640">
      <w:pPr>
        <w:shd w:val="clear" w:color="auto" w:fill="FFFFFF"/>
        <w:spacing w:after="200"/>
        <w:jc w:val="both"/>
        <w:rPr>
          <w:rFonts w:ascii="Book Antiqua" w:hAnsi="Book Antiqua"/>
          <w:bCs/>
          <w:sz w:val="20"/>
          <w:szCs w:val="20"/>
          <w:lang w:val="id-ID"/>
        </w:rPr>
      </w:pPr>
      <w:r w:rsidRPr="00CC44F1">
        <w:rPr>
          <w:rFonts w:ascii="Book Antiqua" w:hAnsi="Book Antiqua"/>
          <w:bCs/>
          <w:sz w:val="20"/>
          <w:szCs w:val="20"/>
          <w:lang w:val="id-ID"/>
        </w:rPr>
        <w:tab/>
      </w:r>
      <w:r w:rsidR="003C4538" w:rsidRPr="00CC44F1">
        <w:rPr>
          <w:rFonts w:ascii="Book Antiqua" w:hAnsi="Book Antiqua"/>
          <w:bCs/>
          <w:sz w:val="20"/>
          <w:szCs w:val="20"/>
          <w:lang w:val="id-ID"/>
        </w:rPr>
        <w:t xml:space="preserve">Untuk beat dan ambience lagu menonjolkan tekstur, nada, suasana hati, </w:t>
      </w:r>
      <w:r w:rsidR="001E1640" w:rsidRPr="00CC44F1">
        <w:rPr>
          <w:rFonts w:ascii="Book Antiqua" w:hAnsi="Book Antiqua"/>
          <w:bCs/>
          <w:sz w:val="20"/>
          <w:szCs w:val="20"/>
          <w:lang w:val="id-ID"/>
        </w:rPr>
        <w:t xml:space="preserve">Huta Namartuai    </w:t>
      </w:r>
      <w:r w:rsidR="003C4538" w:rsidRPr="00CC44F1">
        <w:rPr>
          <w:rFonts w:ascii="Book Antiqua" w:hAnsi="Book Antiqua"/>
          <w:bCs/>
          <w:sz w:val="20"/>
          <w:szCs w:val="20"/>
          <w:lang w:val="id-ID"/>
        </w:rPr>
        <w:t xml:space="preserve"> dirancang untuk menimbulkan ketenangan, dan sasaran lagu </w:t>
      </w:r>
      <w:r w:rsidR="003C4538" w:rsidRPr="00CC44F1">
        <w:rPr>
          <w:rFonts w:ascii="Book Antiqua" w:hAnsi="Book Antiqua"/>
          <w:sz w:val="20"/>
          <w:szCs w:val="20"/>
          <w:lang w:val="id-ID"/>
        </w:rPr>
        <w:t>lingkungan masa kecil kita yang menjadi tempat perlindungan</w:t>
      </w:r>
      <w:r w:rsidR="00953D7C" w:rsidRPr="00CC44F1">
        <w:rPr>
          <w:rFonts w:ascii="Book Antiqua" w:hAnsi="Book Antiqua"/>
          <w:bCs/>
          <w:sz w:val="20"/>
          <w:szCs w:val="20"/>
          <w:lang w:val="id-ID"/>
        </w:rPr>
        <w:t xml:space="preserve">. Peranan Instrumen pada lagu </w:t>
      </w:r>
      <w:r w:rsidR="001E1640" w:rsidRPr="00CC44F1">
        <w:rPr>
          <w:rFonts w:ascii="Book Antiqua" w:hAnsi="Book Antiqua"/>
          <w:bCs/>
          <w:sz w:val="20"/>
          <w:szCs w:val="20"/>
          <w:lang w:val="id-ID"/>
        </w:rPr>
        <w:t xml:space="preserve">Huta Namartuai    </w:t>
      </w:r>
      <w:r w:rsidR="00953D7C" w:rsidRPr="00CC44F1">
        <w:rPr>
          <w:rFonts w:ascii="Book Antiqua" w:hAnsi="Book Antiqua"/>
          <w:bCs/>
          <w:sz w:val="20"/>
          <w:szCs w:val="20"/>
          <w:lang w:val="id-ID"/>
        </w:rPr>
        <w:t>, sebagai berikut:</w:t>
      </w:r>
    </w:p>
    <w:p w14:paraId="77F85BB7" w14:textId="77777777" w:rsidR="00953D7C" w:rsidRPr="00CC44F1" w:rsidRDefault="00953D7C" w:rsidP="001E1640">
      <w:pPr>
        <w:pStyle w:val="ListParagraph"/>
        <w:numPr>
          <w:ilvl w:val="3"/>
          <w:numId w:val="6"/>
        </w:numPr>
        <w:shd w:val="clear" w:color="auto" w:fill="FFFFFF"/>
        <w:tabs>
          <w:tab w:val="clear" w:pos="2880"/>
        </w:tabs>
        <w:spacing w:line="240" w:lineRule="auto"/>
        <w:ind w:left="993" w:hanging="284"/>
        <w:jc w:val="both"/>
        <w:rPr>
          <w:rFonts w:ascii="Book Antiqua" w:hAnsi="Book Antiqua" w:cs="Times New Roman"/>
          <w:bCs/>
          <w:sz w:val="20"/>
          <w:szCs w:val="20"/>
          <w:lang w:val="id-ID"/>
        </w:rPr>
      </w:pPr>
      <w:r w:rsidRPr="00CC44F1">
        <w:rPr>
          <w:rFonts w:ascii="Book Antiqua" w:hAnsi="Book Antiqua" w:cs="Times New Roman"/>
          <w:bCs/>
          <w:sz w:val="20"/>
          <w:szCs w:val="20"/>
          <w:lang w:val="id-ID"/>
        </w:rPr>
        <w:t>Drum piano, Gitar Rythmn, Gitar Lead (instrument modern)</w:t>
      </w:r>
    </w:p>
    <w:p w14:paraId="0DE37B3D" w14:textId="77777777" w:rsidR="00953D7C" w:rsidRPr="00CC44F1" w:rsidRDefault="00953D7C" w:rsidP="001E1640">
      <w:pPr>
        <w:pStyle w:val="ListParagraph"/>
        <w:numPr>
          <w:ilvl w:val="3"/>
          <w:numId w:val="6"/>
        </w:numPr>
        <w:shd w:val="clear" w:color="auto" w:fill="FFFFFF"/>
        <w:tabs>
          <w:tab w:val="clear" w:pos="2880"/>
        </w:tabs>
        <w:spacing w:line="240" w:lineRule="auto"/>
        <w:ind w:left="993" w:hanging="284"/>
        <w:jc w:val="both"/>
        <w:rPr>
          <w:rFonts w:ascii="Book Antiqua" w:hAnsi="Book Antiqua" w:cs="Times New Roman"/>
          <w:bCs/>
          <w:sz w:val="20"/>
          <w:szCs w:val="20"/>
          <w:lang w:val="id-ID"/>
        </w:rPr>
      </w:pPr>
      <w:r w:rsidRPr="00CC44F1">
        <w:rPr>
          <w:rFonts w:ascii="Book Antiqua" w:hAnsi="Book Antiqua" w:cs="Times New Roman"/>
          <w:bCs/>
          <w:sz w:val="20"/>
          <w:szCs w:val="20"/>
          <w:lang w:val="id-ID"/>
        </w:rPr>
        <w:t>Pad Basic, Pad high, Backing Vocal Unison (subconscious ambience feeling</w:t>
      </w:r>
      <w:r w:rsidR="00BB6B12" w:rsidRPr="00CC44F1">
        <w:rPr>
          <w:rFonts w:ascii="Book Antiqua" w:hAnsi="Book Antiqua" w:cs="Times New Roman"/>
          <w:bCs/>
          <w:sz w:val="20"/>
          <w:szCs w:val="20"/>
          <w:lang w:val="id-ID"/>
        </w:rPr>
        <w:t>/perasaan suasana bawah sadar</w:t>
      </w:r>
      <w:r w:rsidRPr="00CC44F1">
        <w:rPr>
          <w:rFonts w:ascii="Book Antiqua" w:hAnsi="Book Antiqua" w:cs="Times New Roman"/>
          <w:bCs/>
          <w:sz w:val="20"/>
          <w:szCs w:val="20"/>
          <w:lang w:val="id-ID"/>
        </w:rPr>
        <w:t>)</w:t>
      </w:r>
    </w:p>
    <w:p w14:paraId="6AFB7B18" w14:textId="77777777" w:rsidR="00953D7C" w:rsidRPr="00CC44F1" w:rsidRDefault="00953D7C" w:rsidP="001E1640">
      <w:pPr>
        <w:pStyle w:val="ListParagraph"/>
        <w:numPr>
          <w:ilvl w:val="3"/>
          <w:numId w:val="6"/>
        </w:numPr>
        <w:shd w:val="clear" w:color="auto" w:fill="FFFFFF"/>
        <w:tabs>
          <w:tab w:val="clear" w:pos="2880"/>
        </w:tabs>
        <w:spacing w:line="240" w:lineRule="auto"/>
        <w:ind w:left="993" w:hanging="284"/>
        <w:jc w:val="both"/>
        <w:rPr>
          <w:rFonts w:ascii="Book Antiqua" w:hAnsi="Book Antiqua" w:cs="Times New Roman"/>
          <w:bCs/>
          <w:sz w:val="20"/>
          <w:szCs w:val="20"/>
          <w:lang w:val="id-ID"/>
        </w:rPr>
      </w:pPr>
      <w:r w:rsidRPr="00CC44F1">
        <w:rPr>
          <w:rFonts w:ascii="Book Antiqua" w:hAnsi="Book Antiqua" w:cs="Times New Roman"/>
          <w:bCs/>
          <w:sz w:val="20"/>
          <w:szCs w:val="20"/>
          <w:lang w:val="id-ID"/>
        </w:rPr>
        <w:t>Sulim (sebagai sipakuling tondi/memanggil jiwa dan identitas Batak)</w:t>
      </w:r>
      <w:r w:rsidR="002F745E" w:rsidRPr="00CC44F1">
        <w:rPr>
          <w:rFonts w:ascii="Book Antiqua" w:hAnsi="Book Antiqua" w:cs="Times New Roman"/>
          <w:bCs/>
          <w:sz w:val="20"/>
          <w:szCs w:val="20"/>
          <w:lang w:val="id-ID"/>
        </w:rPr>
        <w:t xml:space="preserve"> (</w:t>
      </w:r>
      <w:r w:rsidR="003C4E93" w:rsidRPr="00CC44F1">
        <w:rPr>
          <w:rFonts w:ascii="Book Antiqua" w:hAnsi="Book Antiqua" w:cs="Times New Roman"/>
          <w:bCs/>
          <w:sz w:val="20"/>
          <w:szCs w:val="20"/>
          <w:lang w:val="id-ID"/>
        </w:rPr>
        <w:t xml:space="preserve">sumber: Viky Sianipar, </w:t>
      </w:r>
      <w:r w:rsidR="002F745E" w:rsidRPr="00CC44F1">
        <w:rPr>
          <w:rFonts w:ascii="Book Antiqua" w:hAnsi="Book Antiqua" w:cs="Times New Roman"/>
          <w:bCs/>
          <w:sz w:val="20"/>
          <w:szCs w:val="20"/>
          <w:lang w:val="id-ID"/>
        </w:rPr>
        <w:t>hasil wawancara Rabu, 2 Agustus 2023, Chat Whatsapp)</w:t>
      </w:r>
    </w:p>
    <w:p w14:paraId="4CAE40CD" w14:textId="77777777" w:rsidR="00D71BF3" w:rsidRPr="00CC44F1" w:rsidRDefault="006825F7" w:rsidP="001E1640">
      <w:pPr>
        <w:shd w:val="clear" w:color="auto" w:fill="FFFFFF"/>
        <w:ind w:firstLine="709"/>
        <w:jc w:val="both"/>
        <w:rPr>
          <w:rFonts w:ascii="Book Antiqua" w:hAnsi="Book Antiqua"/>
          <w:bCs/>
          <w:sz w:val="20"/>
          <w:szCs w:val="20"/>
          <w:lang w:val="id-ID"/>
        </w:rPr>
      </w:pPr>
      <w:r w:rsidRPr="00CC44F1">
        <w:rPr>
          <w:rFonts w:ascii="Book Antiqua" w:hAnsi="Book Antiqua"/>
          <w:bCs/>
          <w:sz w:val="20"/>
          <w:szCs w:val="20"/>
          <w:lang w:val="id-ID"/>
        </w:rPr>
        <w:t>Dari segi e</w:t>
      </w:r>
      <w:r w:rsidR="00D71BF3" w:rsidRPr="00CC44F1">
        <w:rPr>
          <w:rFonts w:ascii="Book Antiqua" w:hAnsi="Book Antiqua"/>
          <w:bCs/>
          <w:sz w:val="20"/>
          <w:szCs w:val="20"/>
          <w:lang w:val="id-ID"/>
        </w:rPr>
        <w:t xml:space="preserve">lemen musik yang dianalisa terdiri atas melodi, ritme dan harmoni. </w:t>
      </w:r>
      <w:r w:rsidR="00D71BF3" w:rsidRPr="00CC44F1">
        <w:rPr>
          <w:rFonts w:ascii="Book Antiqua" w:eastAsia="Calibri" w:hAnsi="Book Antiqua"/>
          <w:kern w:val="2"/>
          <w:sz w:val="20"/>
          <w:szCs w:val="20"/>
          <w:lang w:val="id-ID" w:eastAsia="zh-CN" w:bidi="ar"/>
        </w:rPr>
        <w:t>Melodi</w:t>
      </w:r>
      <w:r w:rsidR="00D71BF3" w:rsidRPr="00CC44F1">
        <w:rPr>
          <w:rFonts w:ascii="Book Antiqua" w:eastAsia="Calibri" w:hAnsi="Book Antiqua"/>
          <w:kern w:val="2"/>
          <w:sz w:val="20"/>
          <w:szCs w:val="20"/>
          <w:shd w:val="clear" w:color="auto" w:fill="FFFFFF"/>
          <w:lang w:val="id-ID" w:eastAsia="zh-CN" w:bidi="ar"/>
        </w:rPr>
        <w:t xml:space="preserve"> memiliki arti susunan alunan nada- nada yang diatur tinggi rendah, pola, dan harga nadanya sehingga menjadi kalimat </w:t>
      </w:r>
      <w:r w:rsidR="00D71BF3" w:rsidRPr="00CC44F1">
        <w:rPr>
          <w:rFonts w:ascii="Book Antiqua" w:eastAsia="Calibri" w:hAnsi="Book Antiqua"/>
          <w:kern w:val="2"/>
          <w:sz w:val="20"/>
          <w:szCs w:val="20"/>
          <w:shd w:val="clear" w:color="auto" w:fill="FFFFFF"/>
          <w:lang w:val="id-ID" w:eastAsia="zh-CN" w:bidi="ar"/>
        </w:rPr>
        <w:lastRenderedPageBreak/>
        <w:t>lagu dan menjadi sebuah karakter tersendiri dalam suatu musik yang mengikuti alur akord seiringan tetapi tidak terpaku pada akord tersebut,yang terdengar berurutan serta logis dan berirama. Melodi yang baik adalah </w:t>
      </w:r>
      <w:r w:rsidR="00D71BF3" w:rsidRPr="00CC44F1">
        <w:rPr>
          <w:rFonts w:ascii="Book Antiqua" w:eastAsia="Calibri" w:hAnsi="Book Antiqua"/>
          <w:kern w:val="2"/>
          <w:sz w:val="20"/>
          <w:szCs w:val="20"/>
          <w:lang w:val="id-ID" w:eastAsia="zh-CN" w:bidi="ar"/>
        </w:rPr>
        <w:t>melodi yang intervalnya dapat terjangkau oleh register setiap alat musik atau suara manusia artinya tidak terlalu rendah dan tidak terlalu tinggi</w:t>
      </w:r>
      <w:r w:rsidR="00D71BF3" w:rsidRPr="00CC44F1">
        <w:rPr>
          <w:rFonts w:ascii="Book Antiqua" w:eastAsia="Calibri" w:hAnsi="Book Antiqua"/>
          <w:kern w:val="2"/>
          <w:sz w:val="20"/>
          <w:szCs w:val="20"/>
          <w:shd w:val="clear" w:color="auto" w:fill="FFFFFF"/>
          <w:lang w:val="id-ID" w:eastAsia="zh-CN" w:bidi="ar"/>
        </w:rPr>
        <w:t>. Melodi adalah rangkaian nada atau bunyi, yang ditanggapi berdasarkan perbedaan tinggi-rendah atau naik-turunnya. Melodi terdiri dari durasi, pitch, dan tone. Jadi, a</w:t>
      </w:r>
      <w:r w:rsidR="00D71BF3" w:rsidRPr="00CC44F1">
        <w:rPr>
          <w:rFonts w:ascii="Book Antiqua" w:hAnsi="Book Antiqua"/>
          <w:bCs/>
          <w:sz w:val="20"/>
          <w:szCs w:val="20"/>
          <w:lang w:val="id-ID"/>
        </w:rPr>
        <w:t xml:space="preserve">spek meodi yang dianalisa pada lagu ini mencakup: </w:t>
      </w:r>
      <w:r w:rsidR="00D71BF3" w:rsidRPr="00CC44F1">
        <w:rPr>
          <w:rFonts w:ascii="Book Antiqua" w:eastAsia="Calibri" w:hAnsi="Book Antiqua"/>
          <w:kern w:val="2"/>
          <w:sz w:val="20"/>
          <w:szCs w:val="20"/>
          <w:shd w:val="clear" w:color="auto" w:fill="FFFFFF"/>
          <w:lang w:val="id-ID" w:eastAsia="zh-CN" w:bidi="ar"/>
        </w:rPr>
        <w:t xml:space="preserve">durasi, pitch, dan tone. </w:t>
      </w:r>
    </w:p>
    <w:p w14:paraId="53F8E6B1" w14:textId="77777777" w:rsidR="00D71BF3" w:rsidRPr="00CC44F1" w:rsidRDefault="00D71BF3" w:rsidP="001E1640">
      <w:pPr>
        <w:shd w:val="clear" w:color="auto" w:fill="FFFFFF"/>
        <w:spacing w:after="200"/>
        <w:ind w:firstLine="720"/>
        <w:jc w:val="both"/>
        <w:outlineLvl w:val="2"/>
        <w:rPr>
          <w:rFonts w:ascii="Book Antiqua" w:hAnsi="Book Antiqua"/>
          <w:sz w:val="20"/>
          <w:szCs w:val="20"/>
          <w:shd w:val="clear" w:color="auto" w:fill="FFFFFF"/>
          <w:lang w:val="id-ID"/>
        </w:rPr>
      </w:pPr>
      <w:r w:rsidRPr="00CC44F1">
        <w:rPr>
          <w:rFonts w:ascii="Book Antiqua" w:eastAsia="Calibri" w:hAnsi="Book Antiqua"/>
          <w:kern w:val="2"/>
          <w:sz w:val="20"/>
          <w:szCs w:val="20"/>
          <w:shd w:val="clear" w:color="auto" w:fill="FFFFFF"/>
          <w:lang w:val="id-ID" w:eastAsia="zh-CN" w:bidi="ar"/>
        </w:rPr>
        <w:t xml:space="preserve">Selain melodi, elemen musik Ritme juga dianalisa pada lagu ini. </w:t>
      </w:r>
      <w:r w:rsidRPr="00CC44F1">
        <w:rPr>
          <w:rFonts w:ascii="Book Antiqua" w:hAnsi="Book Antiqua"/>
          <w:sz w:val="20"/>
          <w:szCs w:val="20"/>
          <w:shd w:val="clear" w:color="auto" w:fill="FFFFFF"/>
          <w:lang w:val="id-ID" w:bidi="ar"/>
        </w:rPr>
        <w:t xml:space="preserve">Ritme adalah gerak yang teratur mengalir karena munculnya aksen secara tetap. Ritme lebih terasa indah karena adanya jalinan perbedaan nilai dari satuan bunyi. </w:t>
      </w:r>
      <w:r w:rsidRPr="00CC44F1">
        <w:rPr>
          <w:rFonts w:ascii="Book Antiqua" w:eastAsia="Calibri" w:hAnsi="Book Antiqua"/>
          <w:kern w:val="2"/>
          <w:sz w:val="20"/>
          <w:szCs w:val="20"/>
          <w:shd w:val="clear" w:color="auto" w:fill="FFFFFF"/>
          <w:lang w:val="id-ID" w:eastAsia="zh-CN" w:bidi="ar"/>
        </w:rPr>
        <w:t xml:space="preserve">Ritme merupakan suara yang dapat menggambarkan panjang pendeknya suatu rangkaian nada. Ritme ada karena pergantian pada panjang pendeknya atau tinggi rendahnya suatu bunyi yang beraturan. Pola-pola dalam ritme memiliki waktu yang sudah ditentukan. Pengolahan elemen ritme tersusun atas elemen ketukan, aksen, sinkopasi, tanda birama, meter, tempo. </w:t>
      </w:r>
    </w:p>
    <w:p w14:paraId="0EB6F590" w14:textId="77777777" w:rsidR="00D71BF3" w:rsidRPr="00CC44F1" w:rsidRDefault="00D71BF3" w:rsidP="001E1640">
      <w:pPr>
        <w:shd w:val="clear" w:color="auto" w:fill="FFFFFF"/>
        <w:spacing w:after="200"/>
        <w:ind w:firstLine="720"/>
        <w:jc w:val="both"/>
        <w:rPr>
          <w:rFonts w:ascii="Book Antiqua" w:hAnsi="Book Antiqua"/>
          <w:sz w:val="20"/>
          <w:szCs w:val="20"/>
          <w:shd w:val="clear" w:color="auto" w:fill="FFFFFF"/>
          <w:lang w:val="id-ID"/>
        </w:rPr>
      </w:pPr>
      <w:r w:rsidRPr="00CC44F1">
        <w:rPr>
          <w:rFonts w:ascii="Book Antiqua" w:eastAsia="Calibri" w:hAnsi="Book Antiqua"/>
          <w:kern w:val="2"/>
          <w:sz w:val="20"/>
          <w:szCs w:val="20"/>
          <w:shd w:val="clear" w:color="auto" w:fill="FFFFFF"/>
          <w:lang w:val="id-ID" w:eastAsia="zh-CN" w:bidi="ar"/>
        </w:rPr>
        <w:t xml:space="preserve">1. Ketukan, penggabungan ketukan lemah dan kuat. Hal tersebut dimaksudkan untuk </w:t>
      </w:r>
      <w:r w:rsidRPr="00CC44F1">
        <w:rPr>
          <w:rFonts w:ascii="Book Antiqua" w:eastAsia="Calibri" w:hAnsi="Book Antiqua"/>
          <w:kern w:val="2"/>
          <w:sz w:val="20"/>
          <w:szCs w:val="20"/>
          <w:shd w:val="clear" w:color="auto" w:fill="FFFFFF"/>
          <w:lang w:val="id-ID" w:eastAsia="zh-CN" w:bidi="ar"/>
        </w:rPr>
        <w:tab/>
        <w:t xml:space="preserve">    menciptkan ritme atau irama yang berkesan. </w:t>
      </w:r>
    </w:p>
    <w:p w14:paraId="1BF73FF3" w14:textId="77777777" w:rsidR="00D71BF3" w:rsidRPr="00CC44F1" w:rsidRDefault="00D71BF3" w:rsidP="001E1640">
      <w:pPr>
        <w:shd w:val="clear" w:color="auto" w:fill="FFFFFF"/>
        <w:spacing w:after="200"/>
        <w:ind w:firstLine="720"/>
        <w:jc w:val="both"/>
        <w:rPr>
          <w:rFonts w:ascii="Book Antiqua" w:eastAsia="Calibri" w:hAnsi="Book Antiqua"/>
          <w:kern w:val="2"/>
          <w:sz w:val="20"/>
          <w:szCs w:val="20"/>
          <w:shd w:val="clear" w:color="auto" w:fill="FFFFFF"/>
          <w:lang w:val="id-ID" w:eastAsia="zh-CN" w:bidi="ar"/>
        </w:rPr>
      </w:pPr>
      <w:r w:rsidRPr="00CC44F1">
        <w:rPr>
          <w:rFonts w:ascii="Book Antiqua" w:eastAsia="Calibri" w:hAnsi="Book Antiqua"/>
          <w:kern w:val="2"/>
          <w:sz w:val="20"/>
          <w:szCs w:val="20"/>
          <w:shd w:val="clear" w:color="auto" w:fill="FFFFFF"/>
          <w:lang w:val="id-ID" w:eastAsia="zh-CN" w:bidi="ar"/>
        </w:rPr>
        <w:t>2. Aksen, mengacu pada penekanan khusus atau pada ketukan tertentu</w:t>
      </w:r>
    </w:p>
    <w:p w14:paraId="775D0E50" w14:textId="77777777" w:rsidR="00D71BF3" w:rsidRPr="00CC44F1" w:rsidRDefault="00D71BF3" w:rsidP="001E1640">
      <w:pPr>
        <w:shd w:val="clear" w:color="auto" w:fill="FFFFFF"/>
        <w:spacing w:after="200"/>
        <w:ind w:firstLine="720"/>
        <w:jc w:val="both"/>
        <w:rPr>
          <w:rFonts w:ascii="Book Antiqua" w:eastAsia="Calibri" w:hAnsi="Book Antiqua"/>
          <w:kern w:val="2"/>
          <w:sz w:val="20"/>
          <w:szCs w:val="20"/>
          <w:shd w:val="clear" w:color="auto" w:fill="FFFFFF"/>
          <w:lang w:val="id-ID" w:eastAsia="zh-CN" w:bidi="ar"/>
        </w:rPr>
      </w:pPr>
      <w:r w:rsidRPr="00CC44F1">
        <w:rPr>
          <w:rFonts w:ascii="Book Antiqua" w:eastAsia="Calibri" w:hAnsi="Book Antiqua"/>
          <w:kern w:val="2"/>
          <w:sz w:val="20"/>
          <w:szCs w:val="20"/>
          <w:shd w:val="clear" w:color="auto" w:fill="FFFFFF"/>
          <w:lang w:val="id-ID" w:eastAsia="zh-CN" w:bidi="ar"/>
        </w:rPr>
        <w:t xml:space="preserve">3. Sinkopasi, merupakan teknik permainan dengan cara menggantikan ketukan atau </w:t>
      </w:r>
      <w:r w:rsidRPr="00CC44F1">
        <w:rPr>
          <w:rFonts w:ascii="Book Antiqua" w:eastAsia="Calibri" w:hAnsi="Book Antiqua"/>
          <w:kern w:val="2"/>
          <w:sz w:val="20"/>
          <w:szCs w:val="20"/>
          <w:shd w:val="clear" w:color="auto" w:fill="FFFFFF"/>
          <w:lang w:val="id-ID" w:eastAsia="zh-CN" w:bidi="ar"/>
        </w:rPr>
        <w:tab/>
        <w:t xml:space="preserve">    aksen dalam musik atau irama. Hal ini membuat ketukan yang tadinya kuat menjadi </w:t>
      </w:r>
      <w:r w:rsidRPr="00CC44F1">
        <w:rPr>
          <w:rFonts w:ascii="Book Antiqua" w:eastAsia="Calibri" w:hAnsi="Book Antiqua"/>
          <w:kern w:val="2"/>
          <w:sz w:val="20"/>
          <w:szCs w:val="20"/>
          <w:shd w:val="clear" w:color="auto" w:fill="FFFFFF"/>
          <w:lang w:val="id-ID" w:eastAsia="zh-CN" w:bidi="ar"/>
        </w:rPr>
        <w:tab/>
        <w:t xml:space="preserve">   lemah. </w:t>
      </w:r>
    </w:p>
    <w:p w14:paraId="47FB0661" w14:textId="77777777" w:rsidR="00D71BF3" w:rsidRPr="00CC44F1" w:rsidRDefault="00D71BF3" w:rsidP="001E1640">
      <w:pPr>
        <w:shd w:val="clear" w:color="auto" w:fill="FFFFFF"/>
        <w:spacing w:after="200"/>
        <w:ind w:firstLine="720"/>
        <w:jc w:val="both"/>
        <w:rPr>
          <w:rFonts w:ascii="Book Antiqua" w:hAnsi="Book Antiqua"/>
          <w:sz w:val="20"/>
          <w:szCs w:val="20"/>
          <w:shd w:val="clear" w:color="auto" w:fill="FFFFFF"/>
          <w:lang w:val="id-ID"/>
        </w:rPr>
      </w:pPr>
      <w:r w:rsidRPr="00CC44F1">
        <w:rPr>
          <w:rFonts w:ascii="Book Antiqua" w:eastAsia="Calibri" w:hAnsi="Book Antiqua"/>
          <w:kern w:val="2"/>
          <w:sz w:val="20"/>
          <w:szCs w:val="20"/>
          <w:shd w:val="clear" w:color="auto" w:fill="FFFFFF"/>
          <w:lang w:val="id-ID" w:eastAsia="zh-CN" w:bidi="ar"/>
        </w:rPr>
        <w:t xml:space="preserve">4.  Tanda Birama, menunjukan jumlah ketukan per hitungan dan berapa lama ia </w:t>
      </w:r>
      <w:r w:rsidRPr="00CC44F1">
        <w:rPr>
          <w:rFonts w:ascii="Book Antiqua" w:eastAsia="Calibri" w:hAnsi="Book Antiqua"/>
          <w:kern w:val="2"/>
          <w:sz w:val="20"/>
          <w:szCs w:val="20"/>
          <w:shd w:val="clear" w:color="auto" w:fill="FFFFFF"/>
          <w:lang w:val="id-ID" w:eastAsia="zh-CN" w:bidi="ar"/>
        </w:rPr>
        <w:tab/>
        <w:t xml:space="preserve"> </w:t>
      </w:r>
      <w:r w:rsidRPr="00CC44F1">
        <w:rPr>
          <w:rFonts w:ascii="Book Antiqua" w:eastAsia="Calibri" w:hAnsi="Book Antiqua"/>
          <w:kern w:val="2"/>
          <w:sz w:val="20"/>
          <w:szCs w:val="20"/>
          <w:shd w:val="clear" w:color="auto" w:fill="FFFFFF"/>
          <w:lang w:val="id-ID" w:eastAsia="zh-CN" w:bidi="ar"/>
        </w:rPr>
        <w:tab/>
        <w:t xml:space="preserve">   bertahan. Contoh, dalam tanda birama 4, seperti 2/4, 3/4, dan seterusnya. Dalam </w:t>
      </w:r>
      <w:r w:rsidRPr="00CC44F1">
        <w:rPr>
          <w:rFonts w:ascii="Book Antiqua" w:eastAsia="Calibri" w:hAnsi="Book Antiqua"/>
          <w:kern w:val="2"/>
          <w:sz w:val="20"/>
          <w:szCs w:val="20"/>
          <w:shd w:val="clear" w:color="auto" w:fill="FFFFFF"/>
          <w:lang w:val="id-ID" w:eastAsia="zh-CN" w:bidi="ar"/>
        </w:rPr>
        <w:tab/>
        <w:t xml:space="preserve">    waktu 4/4 (waktu umum), setiap ketukan adalah panjang nada seperempat, dan </w:t>
      </w:r>
      <w:r w:rsidRPr="00CC44F1">
        <w:rPr>
          <w:rFonts w:ascii="Book Antiqua" w:eastAsia="Calibri" w:hAnsi="Book Antiqua"/>
          <w:kern w:val="2"/>
          <w:sz w:val="20"/>
          <w:szCs w:val="20"/>
          <w:shd w:val="clear" w:color="auto" w:fill="FFFFFF"/>
          <w:lang w:val="id-ID" w:eastAsia="zh-CN" w:bidi="ar"/>
        </w:rPr>
        <w:tab/>
        <w:t xml:space="preserve">  </w:t>
      </w:r>
      <w:r w:rsidRPr="00CC44F1">
        <w:rPr>
          <w:rFonts w:ascii="Book Antiqua" w:eastAsia="Calibri" w:hAnsi="Book Antiqua"/>
          <w:kern w:val="2"/>
          <w:sz w:val="20"/>
          <w:szCs w:val="20"/>
          <w:shd w:val="clear" w:color="auto" w:fill="FFFFFF"/>
          <w:lang w:val="id-ID" w:eastAsia="zh-CN" w:bidi="ar"/>
        </w:rPr>
        <w:tab/>
        <w:t xml:space="preserve">    setiap empat ketukan membentuk ukuran penuh. </w:t>
      </w:r>
    </w:p>
    <w:p w14:paraId="04307FB3" w14:textId="77777777" w:rsidR="00D71BF3" w:rsidRPr="00CC44F1" w:rsidRDefault="00D71BF3" w:rsidP="001E1640">
      <w:pPr>
        <w:shd w:val="clear" w:color="auto" w:fill="FFFFFF"/>
        <w:spacing w:after="200"/>
        <w:ind w:firstLine="720"/>
        <w:jc w:val="both"/>
        <w:rPr>
          <w:rFonts w:ascii="Book Antiqua" w:eastAsia="Calibri" w:hAnsi="Book Antiqua"/>
          <w:kern w:val="2"/>
          <w:sz w:val="20"/>
          <w:szCs w:val="20"/>
          <w:shd w:val="clear" w:color="auto" w:fill="FFFFFF"/>
          <w:lang w:val="id-ID" w:eastAsia="zh-CN" w:bidi="ar"/>
        </w:rPr>
      </w:pPr>
      <w:r w:rsidRPr="00CC44F1">
        <w:rPr>
          <w:rFonts w:ascii="Book Antiqua" w:eastAsia="Calibri" w:hAnsi="Book Antiqua"/>
          <w:kern w:val="2"/>
          <w:sz w:val="20"/>
          <w:szCs w:val="20"/>
          <w:shd w:val="clear" w:color="auto" w:fill="FFFFFF"/>
          <w:lang w:val="id-ID" w:eastAsia="zh-CN" w:bidi="ar"/>
        </w:rPr>
        <w:t xml:space="preserve">5. Meter, dalam teori musik barat standar, tanda birama dibagi menjadi tiga jenis </w:t>
      </w:r>
      <w:r w:rsidRPr="00CC44F1">
        <w:rPr>
          <w:rFonts w:ascii="Book Antiqua" w:eastAsia="Calibri" w:hAnsi="Book Antiqua"/>
          <w:kern w:val="2"/>
          <w:sz w:val="20"/>
          <w:szCs w:val="20"/>
          <w:shd w:val="clear" w:color="auto" w:fill="FFFFFF"/>
          <w:lang w:val="id-ID" w:eastAsia="zh-CN" w:bidi="ar"/>
        </w:rPr>
        <w:tab/>
        <w:t xml:space="preserve"> </w:t>
      </w:r>
      <w:r w:rsidRPr="00CC44F1">
        <w:rPr>
          <w:rFonts w:ascii="Book Antiqua" w:eastAsia="Calibri" w:hAnsi="Book Antiqua"/>
          <w:kern w:val="2"/>
          <w:sz w:val="20"/>
          <w:szCs w:val="20"/>
          <w:shd w:val="clear" w:color="auto" w:fill="FFFFFF"/>
          <w:lang w:val="id-ID" w:eastAsia="zh-CN" w:bidi="ar"/>
        </w:rPr>
        <w:tab/>
        <w:t xml:space="preserve">    pengukur, yaitu: pengukur ganda (ketukan muncul dalam kelompok dua), pengukur </w:t>
      </w:r>
      <w:r w:rsidRPr="00CC44F1">
        <w:rPr>
          <w:rFonts w:ascii="Book Antiqua" w:eastAsia="Calibri" w:hAnsi="Book Antiqua"/>
          <w:kern w:val="2"/>
          <w:sz w:val="20"/>
          <w:szCs w:val="20"/>
          <w:shd w:val="clear" w:color="auto" w:fill="FFFFFF"/>
          <w:lang w:val="id-ID" w:eastAsia="zh-CN" w:bidi="ar"/>
        </w:rPr>
        <w:tab/>
        <w:t xml:space="preserve">   tiga (ketukan muncul dalam kelompok tiga), dan pengukur empat kali lipat (ketukan </w:t>
      </w:r>
      <w:r w:rsidRPr="00CC44F1">
        <w:rPr>
          <w:rFonts w:ascii="Book Antiqua" w:eastAsia="Calibri" w:hAnsi="Book Antiqua"/>
          <w:kern w:val="2"/>
          <w:sz w:val="20"/>
          <w:szCs w:val="20"/>
          <w:shd w:val="clear" w:color="auto" w:fill="FFFFFF"/>
          <w:lang w:val="id-ID" w:eastAsia="zh-CN" w:bidi="ar"/>
        </w:rPr>
        <w:tab/>
        <w:t xml:space="preserve">    muncul dalam kelompok empat).</w:t>
      </w:r>
    </w:p>
    <w:p w14:paraId="539F9BF1" w14:textId="77777777" w:rsidR="00D71BF3" w:rsidRPr="00CC44F1" w:rsidRDefault="00D71BF3" w:rsidP="001E1640">
      <w:pPr>
        <w:shd w:val="clear" w:color="auto" w:fill="FFFFFF"/>
        <w:spacing w:after="200"/>
        <w:ind w:firstLine="720"/>
        <w:jc w:val="both"/>
        <w:rPr>
          <w:rFonts w:ascii="Book Antiqua" w:eastAsia="Calibri" w:hAnsi="Book Antiqua"/>
          <w:kern w:val="2"/>
          <w:sz w:val="20"/>
          <w:szCs w:val="20"/>
          <w:shd w:val="clear" w:color="auto" w:fill="FFFFFF"/>
          <w:lang w:val="id-ID" w:bidi="ar"/>
        </w:rPr>
      </w:pPr>
      <w:r w:rsidRPr="00CC44F1">
        <w:rPr>
          <w:rFonts w:ascii="Book Antiqua" w:eastAsia="Calibri" w:hAnsi="Book Antiqua"/>
          <w:kern w:val="2"/>
          <w:sz w:val="20"/>
          <w:szCs w:val="20"/>
          <w:shd w:val="clear" w:color="auto" w:fill="FFFFFF"/>
          <w:lang w:val="id-ID" w:eastAsia="zh-CN" w:bidi="ar"/>
        </w:rPr>
        <w:t xml:space="preserve">6. </w:t>
      </w:r>
      <w:r w:rsidRPr="00CC44F1">
        <w:rPr>
          <w:rFonts w:ascii="Book Antiqua" w:eastAsia="Calibri" w:hAnsi="Book Antiqua"/>
          <w:kern w:val="2"/>
          <w:sz w:val="20"/>
          <w:szCs w:val="20"/>
          <w:shd w:val="clear" w:color="auto" w:fill="FFFFFF"/>
          <w:lang w:val="id-ID" w:bidi="ar"/>
        </w:rPr>
        <w:t xml:space="preserve">Tempo, dikenal dengan kecepatan dalam memainkan musik. Terdapat tiga cara </w:t>
      </w:r>
      <w:r w:rsidRPr="00CC44F1">
        <w:rPr>
          <w:rFonts w:ascii="Book Antiqua" w:eastAsia="Calibri" w:hAnsi="Book Antiqua"/>
          <w:kern w:val="2"/>
          <w:sz w:val="20"/>
          <w:szCs w:val="20"/>
          <w:shd w:val="clear" w:color="auto" w:fill="FFFFFF"/>
          <w:lang w:val="id-ID" w:bidi="ar"/>
        </w:rPr>
        <w:tab/>
        <w:t xml:space="preserve">  </w:t>
      </w:r>
      <w:r w:rsidRPr="00CC44F1">
        <w:rPr>
          <w:rFonts w:ascii="Book Antiqua" w:eastAsia="Calibri" w:hAnsi="Book Antiqua"/>
          <w:kern w:val="2"/>
          <w:sz w:val="20"/>
          <w:szCs w:val="20"/>
          <w:shd w:val="clear" w:color="auto" w:fill="FFFFFF"/>
          <w:lang w:val="id-ID" w:bidi="ar"/>
        </w:rPr>
        <w:tab/>
        <w:t xml:space="preserve">    dalam mengkomunikasikan tempo kepada pemain, yaitu ketukan per menit, </w:t>
      </w:r>
      <w:r w:rsidRPr="00CC44F1">
        <w:rPr>
          <w:rFonts w:ascii="Book Antiqua" w:eastAsia="Calibri" w:hAnsi="Book Antiqua"/>
          <w:kern w:val="2"/>
          <w:sz w:val="20"/>
          <w:szCs w:val="20"/>
          <w:shd w:val="clear" w:color="auto" w:fill="FFFFFF"/>
          <w:lang w:val="id-ID" w:bidi="ar"/>
        </w:rPr>
        <w:tab/>
        <w:t xml:space="preserve">  </w:t>
      </w:r>
      <w:r w:rsidRPr="00CC44F1">
        <w:rPr>
          <w:rFonts w:ascii="Book Antiqua" w:eastAsia="Calibri" w:hAnsi="Book Antiqua"/>
          <w:kern w:val="2"/>
          <w:sz w:val="20"/>
          <w:szCs w:val="20"/>
          <w:shd w:val="clear" w:color="auto" w:fill="FFFFFF"/>
          <w:lang w:val="id-ID" w:bidi="ar"/>
        </w:rPr>
        <w:tab/>
        <w:t xml:space="preserve">     terminologi Italia, dan bahasa modern.</w:t>
      </w:r>
    </w:p>
    <w:p w14:paraId="2D2E42F2" w14:textId="77777777" w:rsidR="00D71BF3" w:rsidRPr="00CC44F1" w:rsidRDefault="00D71BF3" w:rsidP="001E1640">
      <w:pPr>
        <w:ind w:firstLine="720"/>
        <w:jc w:val="both"/>
        <w:rPr>
          <w:rFonts w:ascii="Book Antiqua" w:hAnsi="Book Antiqua"/>
          <w:b/>
          <w:sz w:val="20"/>
          <w:szCs w:val="20"/>
          <w:lang w:val="id-ID"/>
        </w:rPr>
      </w:pPr>
      <w:r w:rsidRPr="00CC44F1">
        <w:rPr>
          <w:rFonts w:ascii="Book Antiqua" w:hAnsi="Book Antiqua"/>
          <w:sz w:val="20"/>
          <w:szCs w:val="20"/>
          <w:shd w:val="clear" w:color="auto" w:fill="FFFFFF"/>
          <w:lang w:val="id-ID"/>
        </w:rPr>
        <w:t xml:space="preserve">Pengolahan elemen harmoni dilakukan mencakup aspek </w:t>
      </w:r>
      <w:r w:rsidRPr="00CC44F1">
        <w:rPr>
          <w:rFonts w:ascii="Book Antiqua" w:eastAsia="Calibri" w:hAnsi="Book Antiqua"/>
          <w:kern w:val="2"/>
          <w:sz w:val="20"/>
          <w:szCs w:val="20"/>
          <w:shd w:val="clear" w:color="auto" w:fill="FFFFFF"/>
          <w:lang w:val="id-ID" w:eastAsia="zh-CN" w:bidi="ar"/>
        </w:rPr>
        <w:t>berhubungan dengan keselarasan bunyi. Unsur ini meliputi peranan, susunan, dan hubungan dari sebuah paduan bunyi dengan bentuk secara keseluruhan. Harmoni memiliki elemen interval dan akor.</w:t>
      </w:r>
    </w:p>
    <w:p w14:paraId="62CB01F2" w14:textId="77777777" w:rsidR="00D71BF3" w:rsidRPr="00CC44F1" w:rsidRDefault="00D71BF3" w:rsidP="001E1640">
      <w:pPr>
        <w:jc w:val="both"/>
        <w:rPr>
          <w:rFonts w:ascii="Book Antiqua" w:hAnsi="Book Antiqua"/>
          <w:b/>
          <w:sz w:val="20"/>
          <w:szCs w:val="20"/>
          <w:lang w:val="id-ID"/>
        </w:rPr>
      </w:pPr>
      <w:r w:rsidRPr="00CC44F1">
        <w:rPr>
          <w:rFonts w:ascii="Book Antiqua" w:hAnsi="Book Antiqua"/>
          <w:b/>
          <w:sz w:val="20"/>
          <w:szCs w:val="20"/>
          <w:lang w:val="id-ID"/>
        </w:rPr>
        <w:t>MELODI,</w:t>
      </w:r>
    </w:p>
    <w:p w14:paraId="21169E6C" w14:textId="77777777" w:rsidR="00D71BF3" w:rsidRPr="00CC44F1" w:rsidRDefault="00D71BF3" w:rsidP="001E1640">
      <w:pPr>
        <w:jc w:val="both"/>
        <w:rPr>
          <w:rFonts w:ascii="Book Antiqua" w:hAnsi="Book Antiqua"/>
          <w:bCs/>
          <w:sz w:val="20"/>
          <w:szCs w:val="20"/>
          <w:lang w:val="id-ID"/>
        </w:rPr>
      </w:pPr>
      <w:r w:rsidRPr="00CC44F1">
        <w:rPr>
          <w:rFonts w:ascii="Book Antiqua" w:hAnsi="Book Antiqua"/>
          <w:bCs/>
          <w:sz w:val="20"/>
          <w:szCs w:val="20"/>
          <w:lang w:val="id-ID"/>
        </w:rPr>
        <w:tab/>
        <w:t xml:space="preserve">Melodi yang terdapat pada bagian A (kalimat musik pertama). </w:t>
      </w:r>
    </w:p>
    <w:p w14:paraId="7BC85239" w14:textId="77777777" w:rsidR="00D71BF3" w:rsidRPr="00CC44F1" w:rsidRDefault="00D71BF3" w:rsidP="001E1640">
      <w:pPr>
        <w:jc w:val="center"/>
        <w:rPr>
          <w:rFonts w:ascii="Book Antiqua" w:hAnsi="Book Antiqua"/>
          <w:sz w:val="20"/>
          <w:szCs w:val="20"/>
          <w:lang w:val="id-ID"/>
        </w:rPr>
      </w:pPr>
      <w:r w:rsidRPr="00CC44F1">
        <w:rPr>
          <w:rFonts w:ascii="Book Antiqua" w:hAnsi="Book Antiqua"/>
          <w:noProof/>
          <w:sz w:val="20"/>
          <w:szCs w:val="20"/>
        </w:rPr>
        <w:drawing>
          <wp:inline distT="0" distB="0" distL="114300" distR="114300" wp14:anchorId="61522859" wp14:editId="27E2BA59">
            <wp:extent cx="2722729" cy="1990740"/>
            <wp:effectExtent l="0" t="0" r="190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17" cstate="email">
                      <a:extLst>
                        <a:ext uri="{28A0092B-C50C-407E-A947-70E740481C1C}">
                          <a14:useLocalDpi xmlns:a14="http://schemas.microsoft.com/office/drawing/2010/main"/>
                        </a:ext>
                      </a:extLst>
                    </a:blip>
                    <a:srcRect/>
                    <a:stretch>
                      <a:fillRect/>
                    </a:stretch>
                  </pic:blipFill>
                  <pic:spPr>
                    <a:xfrm>
                      <a:off x="0" y="0"/>
                      <a:ext cx="2725813" cy="1992995"/>
                    </a:xfrm>
                    <a:prstGeom prst="rect">
                      <a:avLst/>
                    </a:prstGeom>
                    <a:noFill/>
                    <a:ln>
                      <a:noFill/>
                    </a:ln>
                  </pic:spPr>
                </pic:pic>
              </a:graphicData>
            </a:graphic>
          </wp:inline>
        </w:drawing>
      </w:r>
    </w:p>
    <w:p w14:paraId="4F074F5D" w14:textId="77777777" w:rsidR="00D71BF3" w:rsidRPr="00CC44F1" w:rsidRDefault="00D71BF3" w:rsidP="001E1640">
      <w:pPr>
        <w:jc w:val="both"/>
        <w:rPr>
          <w:rFonts w:ascii="Book Antiqua" w:hAnsi="Book Antiqua"/>
          <w:sz w:val="20"/>
          <w:szCs w:val="20"/>
          <w:lang w:val="id-ID"/>
        </w:rPr>
      </w:pPr>
      <w:r w:rsidRPr="00CC44F1">
        <w:rPr>
          <w:rFonts w:ascii="Book Antiqua" w:hAnsi="Book Antiqua"/>
          <w:sz w:val="20"/>
          <w:szCs w:val="20"/>
          <w:lang w:val="id-ID"/>
        </w:rPr>
        <w:t xml:space="preserve">                          </w:t>
      </w:r>
      <w:r w:rsidR="006273BE" w:rsidRPr="003842B7">
        <w:rPr>
          <w:rFonts w:ascii="Book Antiqua" w:hAnsi="Book Antiqua"/>
          <w:sz w:val="20"/>
          <w:szCs w:val="20"/>
          <w:lang w:val="pt-BR"/>
        </w:rPr>
        <w:t xml:space="preserve">           </w:t>
      </w:r>
      <w:r w:rsidRPr="00CC44F1">
        <w:rPr>
          <w:rFonts w:ascii="Book Antiqua" w:hAnsi="Book Antiqua"/>
          <w:sz w:val="20"/>
          <w:szCs w:val="20"/>
          <w:lang w:val="id-ID"/>
        </w:rPr>
        <w:t xml:space="preserve">   </w:t>
      </w:r>
      <w:r w:rsidR="00D743DB" w:rsidRPr="003842B7">
        <w:rPr>
          <w:rFonts w:ascii="Book Antiqua" w:hAnsi="Book Antiqua"/>
          <w:sz w:val="20"/>
          <w:szCs w:val="20"/>
          <w:lang w:val="pt-BR"/>
        </w:rPr>
        <w:t xml:space="preserve">              </w:t>
      </w:r>
      <w:r w:rsidRPr="00CC44F1">
        <w:rPr>
          <w:rFonts w:ascii="Book Antiqua" w:hAnsi="Book Antiqua"/>
          <w:sz w:val="20"/>
          <w:szCs w:val="20"/>
          <w:lang w:val="id-ID"/>
        </w:rPr>
        <w:t xml:space="preserve"> </w:t>
      </w:r>
      <w:r w:rsidRPr="00CC44F1">
        <w:rPr>
          <w:rFonts w:ascii="Book Antiqua" w:hAnsi="Book Antiqua"/>
          <w:noProof/>
          <w:sz w:val="20"/>
          <w:szCs w:val="20"/>
        </w:rPr>
        <w:drawing>
          <wp:inline distT="0" distB="0" distL="114300" distR="114300" wp14:anchorId="40139DE8" wp14:editId="4B9DA240">
            <wp:extent cx="716507" cy="514893"/>
            <wp:effectExtent l="0" t="0" r="762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pic:cNvPicPr>
                  </pic:nvPicPr>
                  <pic:blipFill>
                    <a:blip r:embed="rId18" cstate="email">
                      <a:extLst>
                        <a:ext uri="{28A0092B-C50C-407E-A947-70E740481C1C}">
                          <a14:useLocalDpi xmlns:a14="http://schemas.microsoft.com/office/drawing/2010/main"/>
                        </a:ext>
                      </a:extLst>
                    </a:blip>
                    <a:srcRect/>
                    <a:stretch>
                      <a:fillRect/>
                    </a:stretch>
                  </pic:blipFill>
                  <pic:spPr>
                    <a:xfrm>
                      <a:off x="0" y="0"/>
                      <a:ext cx="716368" cy="514793"/>
                    </a:xfrm>
                    <a:prstGeom prst="rect">
                      <a:avLst/>
                    </a:prstGeom>
                    <a:noFill/>
                    <a:ln>
                      <a:noFill/>
                    </a:ln>
                  </pic:spPr>
                </pic:pic>
              </a:graphicData>
            </a:graphic>
          </wp:inline>
        </w:drawing>
      </w:r>
    </w:p>
    <w:p w14:paraId="667C89F6" w14:textId="005AE84D"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Gambar</w:t>
      </w:r>
      <w:r w:rsidR="000C1210">
        <w:rPr>
          <w:rFonts w:ascii="Book Antiqua" w:hAnsi="Book Antiqua" w:cs="Times New Roman"/>
          <w:sz w:val="20"/>
          <w:szCs w:val="20"/>
        </w:rPr>
        <w:t xml:space="preserve"> </w:t>
      </w:r>
      <w:r w:rsidRPr="00CC44F1">
        <w:rPr>
          <w:rFonts w:ascii="Book Antiqua" w:hAnsi="Book Antiqua" w:cs="Times New Roman"/>
          <w:sz w:val="20"/>
          <w:szCs w:val="20"/>
        </w:rPr>
        <w:t>1. kalimat pertama (bagian</w:t>
      </w:r>
    </w:p>
    <w:p w14:paraId="52C580C7" w14:textId="77777777"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A) pada melodi. Sumber: Rewrite (Sibllius v 07).</w:t>
      </w:r>
    </w:p>
    <w:p w14:paraId="7DEA2709" w14:textId="77777777" w:rsidR="00D71BF3" w:rsidRPr="00CC44F1" w:rsidRDefault="00D71BF3" w:rsidP="001E1640">
      <w:pPr>
        <w:ind w:firstLine="720"/>
        <w:jc w:val="both"/>
        <w:rPr>
          <w:rFonts w:ascii="Book Antiqua" w:hAnsi="Book Antiqua"/>
          <w:sz w:val="20"/>
          <w:szCs w:val="20"/>
          <w:lang w:val="id-ID"/>
        </w:rPr>
      </w:pPr>
    </w:p>
    <w:p w14:paraId="1AE86ED2" w14:textId="77777777" w:rsidR="00D71BF3" w:rsidRPr="00CC44F1" w:rsidRDefault="00D71BF3" w:rsidP="001E1640">
      <w:pPr>
        <w:ind w:firstLine="720"/>
        <w:jc w:val="both"/>
        <w:rPr>
          <w:rFonts w:ascii="Book Antiqua" w:hAnsi="Book Antiqua"/>
          <w:sz w:val="20"/>
          <w:szCs w:val="20"/>
          <w:lang w:val="id-ID"/>
        </w:rPr>
      </w:pPr>
      <w:r w:rsidRPr="00CC44F1">
        <w:rPr>
          <w:rFonts w:ascii="Book Antiqua" w:hAnsi="Book Antiqua"/>
          <w:sz w:val="20"/>
          <w:szCs w:val="20"/>
          <w:lang w:val="id-ID"/>
        </w:rPr>
        <w:lastRenderedPageBreak/>
        <w:t>Melodi pada bagian B ( kalimat musik ke dua):</w:t>
      </w:r>
    </w:p>
    <w:p w14:paraId="61F02D27" w14:textId="77777777" w:rsidR="00D71BF3" w:rsidRPr="00CC44F1" w:rsidRDefault="00D71BF3" w:rsidP="001E1640">
      <w:pPr>
        <w:jc w:val="center"/>
        <w:rPr>
          <w:rFonts w:ascii="Book Antiqua" w:hAnsi="Book Antiqua"/>
          <w:sz w:val="20"/>
          <w:szCs w:val="20"/>
          <w:highlight w:val="lightGray"/>
          <w:lang w:val="id-ID"/>
        </w:rPr>
      </w:pPr>
      <w:r w:rsidRPr="00CC44F1">
        <w:rPr>
          <w:rFonts w:ascii="Book Antiqua" w:hAnsi="Book Antiqua"/>
          <w:noProof/>
          <w:sz w:val="20"/>
          <w:szCs w:val="20"/>
          <w:highlight w:val="lightGray"/>
        </w:rPr>
        <w:drawing>
          <wp:inline distT="0" distB="0" distL="114300" distR="114300" wp14:anchorId="79664A56" wp14:editId="643EC452">
            <wp:extent cx="2668137" cy="1498078"/>
            <wp:effectExtent l="0" t="0" r="0" b="698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19" cstate="email">
                      <a:extLst>
                        <a:ext uri="{28A0092B-C50C-407E-A947-70E740481C1C}">
                          <a14:useLocalDpi xmlns:a14="http://schemas.microsoft.com/office/drawing/2010/main"/>
                        </a:ext>
                      </a:extLst>
                    </a:blip>
                    <a:srcRect/>
                    <a:stretch>
                      <a:fillRect/>
                    </a:stretch>
                  </pic:blipFill>
                  <pic:spPr>
                    <a:xfrm>
                      <a:off x="0" y="0"/>
                      <a:ext cx="2670237" cy="1499257"/>
                    </a:xfrm>
                    <a:prstGeom prst="rect">
                      <a:avLst/>
                    </a:prstGeom>
                    <a:noFill/>
                    <a:ln>
                      <a:noFill/>
                    </a:ln>
                  </pic:spPr>
                </pic:pic>
              </a:graphicData>
            </a:graphic>
          </wp:inline>
        </w:drawing>
      </w:r>
    </w:p>
    <w:p w14:paraId="56011A37" w14:textId="0F94D396" w:rsidR="00D71BF3" w:rsidRPr="00CC44F1" w:rsidRDefault="00D71BF3" w:rsidP="001E1640">
      <w:pPr>
        <w:shd w:val="clear" w:color="auto" w:fill="FFFFFF" w:themeFill="background1"/>
        <w:jc w:val="center"/>
        <w:rPr>
          <w:rFonts w:ascii="Book Antiqua" w:hAnsi="Book Antiqua"/>
          <w:sz w:val="20"/>
          <w:szCs w:val="20"/>
          <w:lang w:val="id-ID"/>
        </w:rPr>
      </w:pPr>
      <w:r w:rsidRPr="00CC44F1">
        <w:rPr>
          <w:rFonts w:ascii="Book Antiqua" w:hAnsi="Book Antiqua"/>
          <w:sz w:val="20"/>
          <w:szCs w:val="20"/>
          <w:lang w:val="id-ID"/>
        </w:rPr>
        <w:t>Gambar</w:t>
      </w:r>
      <w:r w:rsidR="000C1210">
        <w:rPr>
          <w:rFonts w:ascii="Book Antiqua" w:hAnsi="Book Antiqua"/>
          <w:sz w:val="20"/>
          <w:szCs w:val="20"/>
          <w:lang w:val="id-ID"/>
        </w:rPr>
        <w:t xml:space="preserve"> </w:t>
      </w:r>
      <w:r w:rsidRPr="00CC44F1">
        <w:rPr>
          <w:rFonts w:ascii="Book Antiqua" w:hAnsi="Book Antiqua"/>
          <w:sz w:val="20"/>
          <w:szCs w:val="20"/>
          <w:lang w:val="id-ID"/>
        </w:rPr>
        <w:t>2. Kalimat ke dua (bagian B) pada melodi. Sumber Rewrite Sibllius)</w:t>
      </w:r>
    </w:p>
    <w:p w14:paraId="0357A326" w14:textId="77777777" w:rsidR="00D71BF3" w:rsidRPr="00CC44F1" w:rsidRDefault="00D71BF3" w:rsidP="001E1640">
      <w:pPr>
        <w:jc w:val="both"/>
        <w:rPr>
          <w:rFonts w:ascii="Book Antiqua" w:hAnsi="Book Antiqua"/>
          <w:sz w:val="20"/>
          <w:szCs w:val="20"/>
          <w:lang w:val="id-ID"/>
        </w:rPr>
      </w:pPr>
    </w:p>
    <w:p w14:paraId="541AA33F" w14:textId="77777777" w:rsidR="00D71BF3" w:rsidRPr="00CC44F1" w:rsidRDefault="00D71BF3" w:rsidP="001E1640">
      <w:pPr>
        <w:ind w:firstLine="720"/>
        <w:jc w:val="both"/>
        <w:rPr>
          <w:rFonts w:ascii="Book Antiqua" w:hAnsi="Book Antiqua"/>
          <w:sz w:val="20"/>
          <w:szCs w:val="20"/>
          <w:shd w:val="clear" w:color="auto" w:fill="FFFFFF"/>
          <w:lang w:val="id-ID" w:bidi="ar"/>
        </w:rPr>
      </w:pPr>
      <w:r w:rsidRPr="00CC44F1">
        <w:rPr>
          <w:rFonts w:ascii="Book Antiqua" w:hAnsi="Book Antiqua"/>
          <w:bCs/>
          <w:sz w:val="20"/>
          <w:szCs w:val="20"/>
          <w:lang w:val="id-ID"/>
        </w:rPr>
        <w:t xml:space="preserve">Aspek melodi yang dianalisa pada lagu ini mencakup: </w:t>
      </w:r>
      <w:r w:rsidRPr="00CC44F1">
        <w:rPr>
          <w:rFonts w:ascii="Book Antiqua" w:eastAsia="Calibri" w:hAnsi="Book Antiqua"/>
          <w:bCs/>
          <w:kern w:val="2"/>
          <w:sz w:val="20"/>
          <w:szCs w:val="20"/>
          <w:shd w:val="clear" w:color="auto" w:fill="FFFFFF"/>
          <w:lang w:val="id-ID" w:eastAsia="zh-CN" w:bidi="ar"/>
        </w:rPr>
        <w:t xml:space="preserve">durasi, pitch, dan tone. </w:t>
      </w:r>
      <w:r w:rsidRPr="00CC44F1">
        <w:rPr>
          <w:rFonts w:ascii="Book Antiqua" w:eastAsia="Calibri" w:hAnsi="Book Antiqua"/>
          <w:b/>
          <w:kern w:val="2"/>
          <w:sz w:val="20"/>
          <w:szCs w:val="20"/>
          <w:shd w:val="clear" w:color="auto" w:fill="FFFFFF"/>
          <w:lang w:val="id-ID" w:eastAsia="zh-CN" w:bidi="ar"/>
        </w:rPr>
        <w:tab/>
      </w:r>
      <w:r w:rsidRPr="00CC44F1">
        <w:rPr>
          <w:rFonts w:ascii="Book Antiqua" w:eastAsia="Calibri" w:hAnsi="Book Antiqua"/>
          <w:b/>
          <w:bCs/>
          <w:kern w:val="2"/>
          <w:sz w:val="20"/>
          <w:szCs w:val="20"/>
          <w:shd w:val="clear" w:color="auto" w:fill="FFFFFF"/>
          <w:lang w:val="id-ID" w:eastAsia="zh-CN" w:bidi="ar"/>
        </w:rPr>
        <w:t>Durasi</w:t>
      </w:r>
      <w:r w:rsidRPr="00CC44F1">
        <w:rPr>
          <w:rFonts w:ascii="Book Antiqua" w:eastAsia="Calibri" w:hAnsi="Book Antiqua"/>
          <w:kern w:val="2"/>
          <w:sz w:val="20"/>
          <w:szCs w:val="20"/>
          <w:shd w:val="clear" w:color="auto" w:fill="FFFFFF"/>
          <w:lang w:val="id-ID" w:eastAsia="zh-CN" w:bidi="ar"/>
        </w:rPr>
        <w:t xml:space="preserve">, </w:t>
      </w:r>
      <w:r w:rsidRPr="00CC44F1">
        <w:rPr>
          <w:rFonts w:ascii="Book Antiqua" w:hAnsi="Book Antiqua"/>
          <w:sz w:val="20"/>
          <w:szCs w:val="20"/>
          <w:shd w:val="clear" w:color="auto" w:fill="FFFFFF"/>
          <w:lang w:val="id-ID" w:bidi="ar"/>
        </w:rPr>
        <w:t>adalah jumlah </w:t>
      </w:r>
      <w:r w:rsidRPr="00CC44F1">
        <w:fldChar w:fldCharType="begin"/>
      </w:r>
      <w:r w:rsidRPr="00CC44F1">
        <w:rPr>
          <w:rFonts w:ascii="Book Antiqua" w:hAnsi="Book Antiqua"/>
          <w:sz w:val="20"/>
          <w:szCs w:val="20"/>
          <w:lang w:val="id-ID"/>
        </w:rPr>
        <w:instrText xml:space="preserve"> HYPERLINK "https://hmn.wiki/id/Time" \o "Waktu" </w:instrText>
      </w:r>
      <w:r w:rsidRPr="00CC44F1">
        <w:fldChar w:fldCharType="separate"/>
      </w:r>
      <w:r w:rsidRPr="00CC44F1">
        <w:rPr>
          <w:rStyle w:val="Hyperlink"/>
          <w:rFonts w:ascii="Book Antiqua" w:hAnsi="Book Antiqua"/>
          <w:color w:val="auto"/>
          <w:sz w:val="20"/>
          <w:szCs w:val="20"/>
          <w:u w:val="none"/>
          <w:shd w:val="clear" w:color="auto" w:fill="FFFFFF"/>
          <w:lang w:val="id-ID"/>
        </w:rPr>
        <w:t>waktu</w:t>
      </w:r>
      <w:r w:rsidRPr="00CC44F1">
        <w:rPr>
          <w:rStyle w:val="Hyperlink"/>
          <w:rFonts w:ascii="Book Antiqua" w:hAnsi="Book Antiqua"/>
          <w:color w:val="auto"/>
          <w:sz w:val="20"/>
          <w:szCs w:val="20"/>
          <w:u w:val="none"/>
          <w:shd w:val="clear" w:color="auto" w:fill="FFFFFF"/>
          <w:lang w:val="id-ID"/>
        </w:rPr>
        <w:fldChar w:fldCharType="end"/>
      </w:r>
      <w:r w:rsidRPr="00CC44F1">
        <w:rPr>
          <w:rFonts w:ascii="Book Antiqua" w:hAnsi="Book Antiqua"/>
          <w:sz w:val="20"/>
          <w:szCs w:val="20"/>
          <w:shd w:val="clear" w:color="auto" w:fill="FFFFFF"/>
          <w:lang w:val="id-ID" w:bidi="ar"/>
        </w:rPr>
        <w:t> atau berapa lama atau pendek </w:t>
      </w:r>
      <w:r w:rsidRPr="00CC44F1">
        <w:fldChar w:fldCharType="begin"/>
      </w:r>
      <w:r w:rsidRPr="00CC44F1">
        <w:rPr>
          <w:rFonts w:ascii="Book Antiqua" w:hAnsi="Book Antiqua"/>
          <w:sz w:val="20"/>
          <w:szCs w:val="20"/>
          <w:lang w:val="id-ID"/>
        </w:rPr>
        <w:instrText xml:space="preserve"> HYPERLINK "https://hmn.wiki/id/Note_(music)" \o "Catatan (musik)" </w:instrText>
      </w:r>
      <w:r w:rsidRPr="00CC44F1">
        <w:fldChar w:fldCharType="separate"/>
      </w:r>
      <w:r w:rsidRPr="00CC44F1">
        <w:rPr>
          <w:rStyle w:val="Hyperlink"/>
          <w:rFonts w:ascii="Book Antiqua" w:hAnsi="Book Antiqua"/>
          <w:color w:val="auto"/>
          <w:sz w:val="20"/>
          <w:szCs w:val="20"/>
          <w:u w:val="none"/>
          <w:shd w:val="clear" w:color="auto" w:fill="FFFFFF"/>
          <w:lang w:val="id-ID"/>
        </w:rPr>
        <w:t>nada</w:t>
      </w:r>
      <w:r w:rsidRPr="00CC44F1">
        <w:rPr>
          <w:rStyle w:val="Hyperlink"/>
          <w:rFonts w:ascii="Book Antiqua" w:hAnsi="Book Antiqua"/>
          <w:color w:val="auto"/>
          <w:sz w:val="20"/>
          <w:szCs w:val="20"/>
          <w:u w:val="none"/>
          <w:shd w:val="clear" w:color="auto" w:fill="FFFFFF"/>
          <w:lang w:val="id-ID"/>
        </w:rPr>
        <w:fldChar w:fldCharType="end"/>
      </w:r>
      <w:r w:rsidRPr="00CC44F1">
        <w:rPr>
          <w:rFonts w:ascii="Book Antiqua" w:hAnsi="Book Antiqua"/>
          <w:sz w:val="20"/>
          <w:szCs w:val="20"/>
          <w:shd w:val="clear" w:color="auto" w:fill="FFFFFF"/>
          <w:lang w:val="id-ID" w:bidi="ar"/>
        </w:rPr>
        <w:t xml:space="preserve">, </w:t>
      </w:r>
      <w:hyperlink r:id="rId20" w:tooltip="Frasa (musik)" w:history="1">
        <w:r w:rsidRPr="00CC44F1">
          <w:rPr>
            <w:rStyle w:val="Hyperlink"/>
            <w:rFonts w:ascii="Book Antiqua" w:hAnsi="Book Antiqua"/>
            <w:color w:val="auto"/>
            <w:sz w:val="20"/>
            <w:szCs w:val="20"/>
            <w:u w:val="none"/>
            <w:shd w:val="clear" w:color="auto" w:fill="FFFFFF"/>
            <w:lang w:val="id-ID"/>
          </w:rPr>
          <w:t>frase</w:t>
        </w:r>
      </w:hyperlink>
      <w:r w:rsidRPr="00CC44F1">
        <w:rPr>
          <w:rFonts w:ascii="Book Antiqua" w:hAnsi="Book Antiqua"/>
          <w:sz w:val="20"/>
          <w:szCs w:val="20"/>
          <w:shd w:val="clear" w:color="auto" w:fill="FFFFFF"/>
          <w:lang w:val="id-ID" w:bidi="ar"/>
        </w:rPr>
        <w:t>, bagian, atau </w:t>
      </w:r>
      <w:r w:rsidRPr="00CC44F1">
        <w:fldChar w:fldCharType="begin"/>
      </w:r>
      <w:r w:rsidRPr="00CC44F1">
        <w:rPr>
          <w:rFonts w:ascii="Book Antiqua" w:hAnsi="Book Antiqua"/>
          <w:sz w:val="20"/>
          <w:szCs w:val="20"/>
          <w:lang w:val="id-ID"/>
        </w:rPr>
        <w:instrText xml:space="preserve"> HYPERLINK "https://hmn.wiki/id/Musical_composition" \o "Komposisi musik" </w:instrText>
      </w:r>
      <w:r w:rsidRPr="00CC44F1">
        <w:fldChar w:fldCharType="separate"/>
      </w:r>
      <w:r w:rsidRPr="00CC44F1">
        <w:rPr>
          <w:rStyle w:val="Hyperlink"/>
          <w:rFonts w:ascii="Book Antiqua" w:hAnsi="Book Antiqua"/>
          <w:color w:val="auto"/>
          <w:sz w:val="20"/>
          <w:szCs w:val="20"/>
          <w:u w:val="none"/>
          <w:shd w:val="clear" w:color="auto" w:fill="FFFFFF"/>
          <w:lang w:val="id-ID"/>
        </w:rPr>
        <w:t>komposisi</w:t>
      </w:r>
      <w:r w:rsidRPr="00CC44F1">
        <w:rPr>
          <w:rStyle w:val="Hyperlink"/>
          <w:rFonts w:ascii="Book Antiqua" w:hAnsi="Book Antiqua"/>
          <w:color w:val="auto"/>
          <w:sz w:val="20"/>
          <w:szCs w:val="20"/>
          <w:u w:val="none"/>
          <w:shd w:val="clear" w:color="auto" w:fill="FFFFFF"/>
          <w:lang w:val="id-ID"/>
        </w:rPr>
        <w:fldChar w:fldCharType="end"/>
      </w:r>
      <w:r w:rsidRPr="00CC44F1">
        <w:rPr>
          <w:rFonts w:ascii="Book Antiqua" w:hAnsi="Book Antiqua"/>
          <w:sz w:val="20"/>
          <w:szCs w:val="20"/>
          <w:shd w:val="clear" w:color="auto" w:fill="FFFFFF"/>
          <w:lang w:val="id-ID" w:bidi="ar"/>
        </w:rPr>
        <w:t> berlangsung.  Durasi adalah lamanya waktu nada, atau nada, dibunyikan. Konsep durasi dapat dipecah lebih lanjut menjadi </w:t>
      </w:r>
      <w:r w:rsidRPr="00CC44F1">
        <w:fldChar w:fldCharType="begin"/>
      </w:r>
      <w:r w:rsidRPr="00CC44F1">
        <w:rPr>
          <w:rFonts w:ascii="Book Antiqua" w:hAnsi="Book Antiqua"/>
          <w:sz w:val="20"/>
          <w:szCs w:val="20"/>
          <w:lang w:val="id-ID"/>
        </w:rPr>
        <w:instrText xml:space="preserve"> HYPERLINK "https://hmn.wiki/id/Beat_(music)" \o "Ketukan (musik)" </w:instrText>
      </w:r>
      <w:r w:rsidRPr="00CC44F1">
        <w:fldChar w:fldCharType="separate"/>
      </w:r>
      <w:r w:rsidRPr="00CC44F1">
        <w:rPr>
          <w:rStyle w:val="Hyperlink"/>
          <w:rFonts w:ascii="Book Antiqua" w:hAnsi="Book Antiqua"/>
          <w:color w:val="auto"/>
          <w:sz w:val="20"/>
          <w:szCs w:val="20"/>
          <w:u w:val="none"/>
          <w:shd w:val="clear" w:color="auto" w:fill="FFFFFF"/>
          <w:lang w:val="id-ID"/>
        </w:rPr>
        <w:t>ketukan</w:t>
      </w:r>
      <w:r w:rsidRPr="00CC44F1">
        <w:rPr>
          <w:rStyle w:val="Hyperlink"/>
          <w:rFonts w:ascii="Book Antiqua" w:hAnsi="Book Antiqua"/>
          <w:color w:val="auto"/>
          <w:sz w:val="20"/>
          <w:szCs w:val="20"/>
          <w:u w:val="none"/>
          <w:shd w:val="clear" w:color="auto" w:fill="FFFFFF"/>
          <w:lang w:val="id-ID"/>
        </w:rPr>
        <w:fldChar w:fldCharType="end"/>
      </w:r>
      <w:r w:rsidRPr="00CC44F1">
        <w:rPr>
          <w:rFonts w:ascii="Book Antiqua" w:hAnsi="Book Antiqua"/>
          <w:sz w:val="20"/>
          <w:szCs w:val="20"/>
          <w:shd w:val="clear" w:color="auto" w:fill="FFFFFF"/>
          <w:lang w:val="id-ID" w:bidi="ar"/>
        </w:rPr>
        <w:t xml:space="preserve"> dan meter,  ketukan dipandang sebagai 'konstan dan ritme menjadi lebih panjang, lebih pendek atau sama panjangnya dengan ketukan. Durasi dapat digambarkan sebagai panjang, pendek, atau mengambil sejumlah waktu tertentu. Durasi yang terdapat pada lagu adalah sebagai berikut: dalam 1 birama terdapat 4 ketukan. Penggunaan not 1/4, 1/8 dan 1/16 lebih dominan. Sedangkan durasi yang mencakup </w:t>
      </w:r>
      <w:r w:rsidRPr="00CC44F1">
        <w:rPr>
          <w:rFonts w:ascii="Book Antiqua" w:hAnsi="Book Antiqua"/>
          <w:b/>
          <w:bCs/>
          <w:sz w:val="20"/>
          <w:szCs w:val="20"/>
          <w:shd w:val="clear" w:color="auto" w:fill="FFFFFF"/>
          <w:lang w:val="id-ID" w:bidi="ar"/>
        </w:rPr>
        <w:t>meter/metrum</w:t>
      </w:r>
      <w:r w:rsidRPr="00CC44F1">
        <w:rPr>
          <w:rFonts w:ascii="Book Antiqua" w:hAnsi="Book Antiqua"/>
          <w:sz w:val="20"/>
          <w:szCs w:val="20"/>
          <w:shd w:val="clear" w:color="auto" w:fill="FFFFFF"/>
          <w:lang w:val="id-ID" w:bidi="ar"/>
        </w:rPr>
        <w:t xml:space="preserve"> menggunakan tanda birama </w:t>
      </w:r>
      <w:r w:rsidRPr="00CC44F1">
        <w:rPr>
          <w:rFonts w:ascii="Book Antiqua" w:hAnsi="Book Antiqua"/>
          <w:b/>
          <w:bCs/>
          <w:sz w:val="20"/>
          <w:szCs w:val="20"/>
          <w:shd w:val="clear" w:color="auto" w:fill="FFFFFF"/>
          <w:lang w:val="id-ID" w:bidi="ar"/>
        </w:rPr>
        <w:t>4/4,</w:t>
      </w:r>
      <w:r w:rsidRPr="00CC44F1">
        <w:rPr>
          <w:rFonts w:ascii="Book Antiqua" w:hAnsi="Book Antiqua"/>
          <w:sz w:val="20"/>
          <w:szCs w:val="20"/>
          <w:shd w:val="clear" w:color="auto" w:fill="FFFFFF"/>
          <w:lang w:val="id-ID" w:bidi="ar"/>
        </w:rPr>
        <w:t xml:space="preserve"> dengan </w:t>
      </w:r>
      <w:r w:rsidRPr="00CC44F1">
        <w:rPr>
          <w:rFonts w:ascii="Book Antiqua" w:hAnsi="Book Antiqua"/>
          <w:b/>
          <w:bCs/>
          <w:sz w:val="20"/>
          <w:szCs w:val="20"/>
          <w:shd w:val="clear" w:color="auto" w:fill="FFFFFF"/>
          <w:lang w:val="id-ID" w:bidi="ar"/>
        </w:rPr>
        <w:t xml:space="preserve">tempo Andante, metronom </w:t>
      </w:r>
      <w:r w:rsidRPr="00CC44F1">
        <w:rPr>
          <w:rFonts w:ascii="Book Antiqua" w:hAnsi="Book Antiqua"/>
          <w:sz w:val="20"/>
          <w:szCs w:val="20"/>
          <w:shd w:val="clear" w:color="auto" w:fill="FFFFFF"/>
          <w:lang w:val="id-ID" w:bidi="ar"/>
        </w:rPr>
        <w:t xml:space="preserve">80 sehingga </w:t>
      </w:r>
      <w:r w:rsidRPr="00CC44F1">
        <w:rPr>
          <w:rFonts w:ascii="Book Antiqua" w:eastAsia="Calibri" w:hAnsi="Book Antiqua"/>
          <w:kern w:val="2"/>
          <w:sz w:val="20"/>
          <w:szCs w:val="20"/>
          <w:shd w:val="clear" w:color="auto" w:fill="FFFFFF"/>
          <w:lang w:val="id-ID" w:eastAsia="zh-CN" w:bidi="ar"/>
        </w:rPr>
        <w:t>aspek ritmik menghasilkan keteraturan atau struktur temporal.</w:t>
      </w:r>
    </w:p>
    <w:p w14:paraId="1CF59BCE" w14:textId="77777777" w:rsidR="00D71BF3" w:rsidRPr="00CC44F1" w:rsidRDefault="00D71BF3" w:rsidP="001E1640">
      <w:pPr>
        <w:shd w:val="clear" w:color="auto" w:fill="FFFFFF"/>
        <w:spacing w:before="120" w:after="120"/>
        <w:ind w:firstLine="720"/>
        <w:jc w:val="center"/>
        <w:rPr>
          <w:rFonts w:ascii="Book Antiqua" w:hAnsi="Book Antiqua"/>
          <w:sz w:val="20"/>
          <w:szCs w:val="20"/>
          <w:lang w:val="id-ID"/>
        </w:rPr>
      </w:pPr>
      <w:r w:rsidRPr="00CC44F1">
        <w:rPr>
          <w:rFonts w:ascii="Book Antiqua" w:hAnsi="Book Antiqua"/>
          <w:noProof/>
          <w:sz w:val="20"/>
          <w:szCs w:val="20"/>
        </w:rPr>
        <w:drawing>
          <wp:inline distT="0" distB="0" distL="114300" distR="114300" wp14:anchorId="56FE5A06" wp14:editId="76D08905">
            <wp:extent cx="3330054" cy="373902"/>
            <wp:effectExtent l="0" t="0" r="3810" b="762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a:blip r:embed="rId21" cstate="email">
                      <a:extLst>
                        <a:ext uri="{28A0092B-C50C-407E-A947-70E740481C1C}">
                          <a14:useLocalDpi xmlns:a14="http://schemas.microsoft.com/office/drawing/2010/main"/>
                        </a:ext>
                      </a:extLst>
                    </a:blip>
                    <a:srcRect/>
                    <a:stretch>
                      <a:fillRect/>
                    </a:stretch>
                  </pic:blipFill>
                  <pic:spPr>
                    <a:xfrm>
                      <a:off x="0" y="0"/>
                      <a:ext cx="3345923" cy="375684"/>
                    </a:xfrm>
                    <a:prstGeom prst="rect">
                      <a:avLst/>
                    </a:prstGeom>
                    <a:noFill/>
                    <a:ln>
                      <a:noFill/>
                    </a:ln>
                  </pic:spPr>
                </pic:pic>
              </a:graphicData>
            </a:graphic>
          </wp:inline>
        </w:drawing>
      </w:r>
    </w:p>
    <w:p w14:paraId="1566E13D" w14:textId="77777777" w:rsidR="00D71BF3" w:rsidRPr="00297556" w:rsidRDefault="00D71BF3" w:rsidP="006273BE">
      <w:pPr>
        <w:shd w:val="clear" w:color="auto" w:fill="FFFFFF"/>
        <w:spacing w:before="120" w:after="120"/>
        <w:ind w:firstLine="720"/>
        <w:jc w:val="center"/>
        <w:rPr>
          <w:rFonts w:ascii="Book Antiqua" w:hAnsi="Book Antiqua"/>
          <w:sz w:val="20"/>
          <w:szCs w:val="20"/>
          <w:shd w:val="clear" w:color="auto" w:fill="FFFFFF"/>
          <w:lang w:val="pt-BR" w:bidi="ar"/>
        </w:rPr>
      </w:pPr>
      <w:r w:rsidRPr="00CC44F1">
        <w:rPr>
          <w:rFonts w:ascii="Book Antiqua" w:hAnsi="Book Antiqua"/>
          <w:sz w:val="20"/>
          <w:szCs w:val="20"/>
          <w:lang w:val="id-ID"/>
        </w:rPr>
        <w:t xml:space="preserve">Gambar 4. 1. Durasi mencakup </w:t>
      </w:r>
      <w:r w:rsidRPr="00CC44F1">
        <w:rPr>
          <w:rFonts w:ascii="Book Antiqua" w:hAnsi="Book Antiqua"/>
          <w:sz w:val="20"/>
          <w:szCs w:val="20"/>
          <w:shd w:val="clear" w:color="auto" w:fill="FFFFFF"/>
          <w:lang w:val="id-ID" w:bidi="ar"/>
        </w:rPr>
        <w:t>berapa lama atau pendek </w:t>
      </w:r>
      <w:r w:rsidRPr="00CC44F1">
        <w:fldChar w:fldCharType="begin"/>
      </w:r>
      <w:r w:rsidRPr="00CC44F1">
        <w:rPr>
          <w:rFonts w:ascii="Book Antiqua" w:hAnsi="Book Antiqua"/>
          <w:sz w:val="20"/>
          <w:szCs w:val="20"/>
          <w:lang w:val="id-ID"/>
        </w:rPr>
        <w:instrText xml:space="preserve"> HYPERLINK "https://hmn.wiki/id/Note_(music)" \o "Catatan (musik)" </w:instrText>
      </w:r>
      <w:r w:rsidRPr="00CC44F1">
        <w:fldChar w:fldCharType="separate"/>
      </w:r>
      <w:r w:rsidRPr="00CC44F1">
        <w:rPr>
          <w:rStyle w:val="Hyperlink"/>
          <w:rFonts w:ascii="Book Antiqua" w:hAnsi="Book Antiqua"/>
          <w:color w:val="auto"/>
          <w:sz w:val="20"/>
          <w:szCs w:val="20"/>
          <w:u w:val="none"/>
          <w:shd w:val="clear" w:color="auto" w:fill="FFFFFF"/>
          <w:lang w:val="id-ID"/>
        </w:rPr>
        <w:t>nada</w:t>
      </w:r>
      <w:r w:rsidRPr="00CC44F1">
        <w:rPr>
          <w:rStyle w:val="Hyperlink"/>
          <w:rFonts w:ascii="Book Antiqua" w:hAnsi="Book Antiqua"/>
          <w:color w:val="auto"/>
          <w:sz w:val="20"/>
          <w:szCs w:val="20"/>
          <w:u w:val="none"/>
          <w:shd w:val="clear" w:color="auto" w:fill="FFFFFF"/>
          <w:lang w:val="id-ID"/>
        </w:rPr>
        <w:fldChar w:fldCharType="end"/>
      </w:r>
      <w:r w:rsidRPr="00CC44F1">
        <w:rPr>
          <w:rFonts w:ascii="Book Antiqua" w:hAnsi="Book Antiqua"/>
          <w:sz w:val="20"/>
          <w:szCs w:val="20"/>
          <w:shd w:val="clear" w:color="auto" w:fill="FFFFFF"/>
          <w:lang w:val="id-ID" w:bidi="ar"/>
        </w:rPr>
        <w:t xml:space="preserve"> , </w:t>
      </w:r>
      <w:hyperlink r:id="rId22" w:tooltip="Frasa (musik)" w:history="1">
        <w:r w:rsidRPr="00CC44F1">
          <w:rPr>
            <w:rStyle w:val="Hyperlink"/>
            <w:rFonts w:ascii="Book Antiqua" w:hAnsi="Book Antiqua"/>
            <w:color w:val="auto"/>
            <w:sz w:val="20"/>
            <w:szCs w:val="20"/>
            <w:u w:val="none"/>
            <w:shd w:val="clear" w:color="auto" w:fill="FFFFFF"/>
            <w:lang w:val="id-ID"/>
          </w:rPr>
          <w:t>frase</w:t>
        </w:r>
      </w:hyperlink>
      <w:r w:rsidRPr="00CC44F1">
        <w:rPr>
          <w:rFonts w:ascii="Book Antiqua" w:hAnsi="Book Antiqua"/>
          <w:sz w:val="20"/>
          <w:szCs w:val="20"/>
          <w:shd w:val="clear" w:color="auto" w:fill="FFFFFF"/>
          <w:lang w:val="id-ID" w:bidi="ar"/>
        </w:rPr>
        <w:t xml:space="preserve">, bagian, </w:t>
      </w:r>
      <w:r w:rsidRPr="00CC44F1">
        <w:rPr>
          <w:rFonts w:ascii="Book Antiqua" w:hAnsi="Book Antiqua"/>
          <w:sz w:val="20"/>
          <w:szCs w:val="20"/>
          <w:shd w:val="clear" w:color="auto" w:fill="FFFFFF"/>
          <w:lang w:val="id-ID" w:bidi="ar"/>
        </w:rPr>
        <w:tab/>
        <w:t>atau </w:t>
      </w:r>
      <w:r w:rsidRPr="00CC44F1">
        <w:fldChar w:fldCharType="begin"/>
      </w:r>
      <w:r w:rsidRPr="00CC44F1">
        <w:rPr>
          <w:rFonts w:ascii="Book Antiqua" w:hAnsi="Book Antiqua"/>
          <w:sz w:val="20"/>
          <w:szCs w:val="20"/>
          <w:lang w:val="id-ID"/>
        </w:rPr>
        <w:instrText xml:space="preserve"> HYPERLINK "https://hmn.wiki/id/Musical_composition" \o "Komposisi musik" </w:instrText>
      </w:r>
      <w:r w:rsidRPr="00CC44F1">
        <w:fldChar w:fldCharType="separate"/>
      </w:r>
      <w:r w:rsidRPr="00CC44F1">
        <w:rPr>
          <w:rStyle w:val="Hyperlink"/>
          <w:rFonts w:ascii="Book Antiqua" w:hAnsi="Book Antiqua"/>
          <w:color w:val="auto"/>
          <w:sz w:val="20"/>
          <w:szCs w:val="20"/>
          <w:u w:val="none"/>
          <w:shd w:val="clear" w:color="auto" w:fill="FFFFFF"/>
          <w:lang w:val="id-ID"/>
        </w:rPr>
        <w:t>komposisi</w:t>
      </w:r>
      <w:r w:rsidRPr="00CC44F1">
        <w:rPr>
          <w:rStyle w:val="Hyperlink"/>
          <w:rFonts w:ascii="Book Antiqua" w:hAnsi="Book Antiqua"/>
          <w:color w:val="auto"/>
          <w:sz w:val="20"/>
          <w:szCs w:val="20"/>
          <w:u w:val="none"/>
          <w:shd w:val="clear" w:color="auto" w:fill="FFFFFF"/>
          <w:lang w:val="id-ID"/>
        </w:rPr>
        <w:fldChar w:fldCharType="end"/>
      </w:r>
      <w:r w:rsidRPr="00CC44F1">
        <w:rPr>
          <w:rFonts w:ascii="Book Antiqua" w:hAnsi="Book Antiqua"/>
          <w:sz w:val="20"/>
          <w:szCs w:val="20"/>
          <w:shd w:val="clear" w:color="auto" w:fill="FFFFFF"/>
          <w:lang w:val="id-ID" w:bidi="ar"/>
        </w:rPr>
        <w:t> berlangsung. S</w:t>
      </w:r>
      <w:r w:rsidR="006273BE" w:rsidRPr="00CC44F1">
        <w:rPr>
          <w:rFonts w:ascii="Book Antiqua" w:hAnsi="Book Antiqua"/>
          <w:sz w:val="20"/>
          <w:szCs w:val="20"/>
          <w:shd w:val="clear" w:color="auto" w:fill="FFFFFF"/>
          <w:lang w:val="id-ID" w:bidi="ar"/>
        </w:rPr>
        <w:t>umber: Rewrite (Sibellius v 07)</w:t>
      </w:r>
    </w:p>
    <w:p w14:paraId="26DBABDE" w14:textId="77777777" w:rsidR="00D71BF3" w:rsidRPr="00CC44F1" w:rsidRDefault="00D71BF3" w:rsidP="001E1640">
      <w:pPr>
        <w:shd w:val="clear" w:color="auto" w:fill="FFFFFF" w:themeFill="background1"/>
        <w:spacing w:before="120" w:after="120"/>
        <w:ind w:firstLine="720"/>
        <w:jc w:val="center"/>
        <w:rPr>
          <w:rFonts w:ascii="Book Antiqua" w:hAnsi="Book Antiqua"/>
          <w:sz w:val="20"/>
          <w:szCs w:val="20"/>
          <w:lang w:val="id-ID"/>
        </w:rPr>
      </w:pPr>
      <w:r w:rsidRPr="00CC44F1">
        <w:rPr>
          <w:rFonts w:ascii="Book Antiqua" w:hAnsi="Book Antiqua"/>
          <w:noProof/>
          <w:sz w:val="20"/>
          <w:szCs w:val="20"/>
        </w:rPr>
        <w:drawing>
          <wp:inline distT="0" distB="0" distL="114300" distR="114300" wp14:anchorId="392573C9" wp14:editId="6CD7C04E">
            <wp:extent cx="2930004" cy="368489"/>
            <wp:effectExtent l="0" t="0" r="381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pic:cNvPicPr>
                  </pic:nvPicPr>
                  <pic:blipFill>
                    <a:blip r:embed="rId23" cstate="email">
                      <a:extLst>
                        <a:ext uri="{28A0092B-C50C-407E-A947-70E740481C1C}">
                          <a14:useLocalDpi xmlns:a14="http://schemas.microsoft.com/office/drawing/2010/main"/>
                        </a:ext>
                      </a:extLst>
                    </a:blip>
                    <a:srcRect/>
                    <a:stretch>
                      <a:fillRect/>
                    </a:stretch>
                  </pic:blipFill>
                  <pic:spPr>
                    <a:xfrm>
                      <a:off x="0" y="0"/>
                      <a:ext cx="2930723" cy="368579"/>
                    </a:xfrm>
                    <a:prstGeom prst="rect">
                      <a:avLst/>
                    </a:prstGeom>
                    <a:noFill/>
                    <a:ln>
                      <a:noFill/>
                    </a:ln>
                  </pic:spPr>
                </pic:pic>
              </a:graphicData>
            </a:graphic>
          </wp:inline>
        </w:drawing>
      </w:r>
    </w:p>
    <w:p w14:paraId="545D1ACB" w14:textId="77777777" w:rsidR="00D71BF3" w:rsidRPr="00CC44F1" w:rsidRDefault="00D71BF3" w:rsidP="001E1640">
      <w:pPr>
        <w:shd w:val="clear" w:color="auto" w:fill="FFFFFF" w:themeFill="background1"/>
        <w:spacing w:after="140"/>
        <w:ind w:firstLine="720"/>
        <w:jc w:val="center"/>
        <w:rPr>
          <w:rFonts w:ascii="Book Antiqua" w:eastAsia="Calibri" w:hAnsi="Book Antiqua"/>
          <w:b/>
          <w:bCs/>
          <w:kern w:val="2"/>
          <w:sz w:val="20"/>
          <w:szCs w:val="20"/>
          <w:shd w:val="clear" w:color="auto" w:fill="FFFFFF"/>
          <w:lang w:val="id-ID" w:eastAsia="zh-CN" w:bidi="ar"/>
        </w:rPr>
      </w:pPr>
      <w:r w:rsidRPr="00CC44F1">
        <w:rPr>
          <w:rFonts w:ascii="Book Antiqua" w:eastAsia="Calibri" w:hAnsi="Book Antiqua"/>
          <w:kern w:val="2"/>
          <w:sz w:val="20"/>
          <w:szCs w:val="20"/>
          <w:shd w:val="clear" w:color="auto" w:fill="FFFFFF" w:themeFill="background1"/>
          <w:lang w:val="id-ID" w:eastAsia="zh-CN" w:bidi="ar"/>
        </w:rPr>
        <w:t>Gambar 4.2. Pola durasi </w:t>
      </w:r>
      <w:r w:rsidRPr="00CC44F1">
        <w:rPr>
          <w:rFonts w:ascii="Book Antiqua" w:eastAsia="Calibri" w:hAnsi="Book Antiqua"/>
          <w:kern w:val="2"/>
          <w:sz w:val="20"/>
          <w:szCs w:val="20"/>
          <w:shd w:val="clear" w:color="auto" w:fill="FFFFFF"/>
          <w:lang w:val="id-ID" w:eastAsia="zh-CN" w:bidi="ar"/>
        </w:rPr>
        <w:t xml:space="preserve">mencakup meter/metrum 4/4, </w:t>
      </w:r>
      <w:r w:rsidRPr="00CC44F1">
        <w:fldChar w:fldCharType="begin"/>
      </w:r>
      <w:r w:rsidRPr="00CC44F1">
        <w:rPr>
          <w:rFonts w:ascii="Book Antiqua" w:hAnsi="Book Antiqua"/>
          <w:sz w:val="20"/>
          <w:szCs w:val="20"/>
          <w:lang w:val="id-ID"/>
        </w:rPr>
        <w:instrText xml:space="preserve"> HYPERLINK "https://hmn.wiki/id/Tempo" \o "Tempo" </w:instrText>
      </w:r>
      <w:r w:rsidRPr="00CC44F1">
        <w:fldChar w:fldCharType="separate"/>
      </w:r>
      <w:r w:rsidRPr="00CC44F1">
        <w:rPr>
          <w:rStyle w:val="Hyperlink"/>
          <w:rFonts w:ascii="Book Antiqua" w:hAnsi="Book Antiqua"/>
          <w:color w:val="auto"/>
          <w:sz w:val="20"/>
          <w:szCs w:val="20"/>
          <w:u w:val="none"/>
          <w:shd w:val="clear" w:color="auto" w:fill="FFFFFF"/>
          <w:lang w:val="id-ID"/>
        </w:rPr>
        <w:t>tempo</w:t>
      </w:r>
      <w:r w:rsidRPr="00CC44F1">
        <w:rPr>
          <w:rStyle w:val="Hyperlink"/>
          <w:rFonts w:ascii="Book Antiqua" w:hAnsi="Book Antiqua"/>
          <w:color w:val="auto"/>
          <w:sz w:val="20"/>
          <w:szCs w:val="20"/>
          <w:u w:val="none"/>
          <w:shd w:val="clear" w:color="auto" w:fill="FFFFFF"/>
          <w:lang w:val="id-ID"/>
        </w:rPr>
        <w:fldChar w:fldCharType="end"/>
      </w:r>
      <w:r w:rsidRPr="00CC44F1">
        <w:rPr>
          <w:rFonts w:ascii="Book Antiqua" w:eastAsia="Calibri" w:hAnsi="Book Antiqua"/>
          <w:kern w:val="2"/>
          <w:sz w:val="20"/>
          <w:szCs w:val="20"/>
          <w:shd w:val="clear" w:color="auto" w:fill="F8F9FA"/>
          <w:lang w:val="id-ID" w:eastAsia="zh-CN" w:bidi="ar"/>
        </w:rPr>
        <w:t xml:space="preserve"> Andante, metronom 80 </w:t>
      </w:r>
      <w:r w:rsidRPr="00CC44F1">
        <w:rPr>
          <w:rFonts w:ascii="Book Antiqua" w:eastAsia="Calibri" w:hAnsi="Book Antiqua"/>
          <w:kern w:val="2"/>
          <w:sz w:val="20"/>
          <w:szCs w:val="20"/>
          <w:shd w:val="clear" w:color="auto" w:fill="FFFFFF"/>
          <w:lang w:val="id-ID" w:eastAsia="zh-CN" w:bidi="ar"/>
        </w:rPr>
        <w:t xml:space="preserve">dan semua aspek ritmik yang </w:t>
      </w:r>
      <w:r w:rsidRPr="00CC44F1">
        <w:rPr>
          <w:rFonts w:ascii="Book Antiqua" w:eastAsia="Calibri" w:hAnsi="Book Antiqua"/>
          <w:kern w:val="2"/>
          <w:sz w:val="20"/>
          <w:szCs w:val="20"/>
          <w:shd w:val="clear" w:color="auto" w:fill="FFFFFF"/>
          <w:lang w:val="id-ID" w:eastAsia="zh-CN" w:bidi="ar"/>
        </w:rPr>
        <w:tab/>
        <w:t>menghasilkan keteraturan atau struktur temporal. Sumber: Rewrite (sibellius v.07).</w:t>
      </w:r>
    </w:p>
    <w:p w14:paraId="12D9D1F7" w14:textId="77777777" w:rsidR="00D71BF3" w:rsidRPr="00CC44F1" w:rsidRDefault="00D71BF3" w:rsidP="001E1640">
      <w:pPr>
        <w:shd w:val="clear" w:color="auto" w:fill="FFFFFF"/>
        <w:spacing w:after="200"/>
        <w:ind w:firstLine="720"/>
        <w:jc w:val="both"/>
        <w:rPr>
          <w:rFonts w:ascii="Book Antiqua" w:eastAsia="Calibri" w:hAnsi="Book Antiqua"/>
          <w:kern w:val="2"/>
          <w:sz w:val="20"/>
          <w:szCs w:val="20"/>
          <w:shd w:val="clear" w:color="auto" w:fill="FFFFFF"/>
          <w:lang w:val="id-ID" w:eastAsia="zh-CN" w:bidi="ar"/>
        </w:rPr>
      </w:pPr>
      <w:r w:rsidRPr="00CC44F1">
        <w:rPr>
          <w:rFonts w:ascii="Book Antiqua" w:eastAsia="Calibri" w:hAnsi="Book Antiqua"/>
          <w:b/>
          <w:bCs/>
          <w:kern w:val="2"/>
          <w:sz w:val="20"/>
          <w:szCs w:val="20"/>
          <w:shd w:val="clear" w:color="auto" w:fill="FFFFFF"/>
          <w:lang w:val="id-ID" w:eastAsia="zh-CN" w:bidi="ar"/>
        </w:rPr>
        <w:t xml:space="preserve">Pitch </w:t>
      </w:r>
      <w:r w:rsidRPr="00CC44F1">
        <w:rPr>
          <w:rFonts w:ascii="Book Antiqua" w:eastAsia="Calibri" w:hAnsi="Book Antiqua"/>
          <w:kern w:val="2"/>
          <w:sz w:val="20"/>
          <w:szCs w:val="20"/>
          <w:shd w:val="clear" w:color="auto" w:fill="FFFFFF"/>
          <w:lang w:val="id-ID" w:eastAsia="zh-CN" w:bidi="ar"/>
        </w:rPr>
        <w:t xml:space="preserve">adalah tinggi rendahnya suatu bunyi yang terdengar. Pitch dari suatu bunyi ditentukan oleh frekuensi dan getarannya.pitch yang terdapat pada lagu ini: nada terendah adalah D (middle) dan nada tertinggi adalah G (oktaf 2). </w:t>
      </w:r>
    </w:p>
    <w:p w14:paraId="495899A4" w14:textId="77777777" w:rsidR="00D71BF3" w:rsidRPr="00CC44F1" w:rsidRDefault="00D71BF3" w:rsidP="001E1640">
      <w:pPr>
        <w:shd w:val="clear" w:color="auto" w:fill="FFFFFF"/>
        <w:spacing w:after="200"/>
        <w:ind w:firstLine="720"/>
        <w:jc w:val="center"/>
        <w:rPr>
          <w:rFonts w:ascii="Book Antiqua" w:hAnsi="Book Antiqua"/>
          <w:sz w:val="20"/>
          <w:szCs w:val="20"/>
          <w:lang w:val="id-ID"/>
        </w:rPr>
      </w:pPr>
      <w:r w:rsidRPr="00CC44F1">
        <w:rPr>
          <w:rFonts w:ascii="Book Antiqua" w:hAnsi="Book Antiqua"/>
          <w:noProof/>
          <w:sz w:val="20"/>
          <w:szCs w:val="20"/>
        </w:rPr>
        <w:drawing>
          <wp:inline distT="0" distB="0" distL="114300" distR="114300" wp14:anchorId="2BF96BD2" wp14:editId="1AAA17F4">
            <wp:extent cx="2702257" cy="364945"/>
            <wp:effectExtent l="0" t="0" r="317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pic:cNvPicPr>
                  </pic:nvPicPr>
                  <pic:blipFill>
                    <a:blip r:embed="rId24" cstate="email">
                      <a:extLst>
                        <a:ext uri="{28A0092B-C50C-407E-A947-70E740481C1C}">
                          <a14:useLocalDpi xmlns:a14="http://schemas.microsoft.com/office/drawing/2010/main"/>
                        </a:ext>
                      </a:extLst>
                    </a:blip>
                    <a:srcRect/>
                    <a:stretch>
                      <a:fillRect/>
                    </a:stretch>
                  </pic:blipFill>
                  <pic:spPr>
                    <a:xfrm>
                      <a:off x="0" y="0"/>
                      <a:ext cx="2699363" cy="364554"/>
                    </a:xfrm>
                    <a:prstGeom prst="rect">
                      <a:avLst/>
                    </a:prstGeom>
                    <a:noFill/>
                    <a:ln>
                      <a:noFill/>
                    </a:ln>
                  </pic:spPr>
                </pic:pic>
              </a:graphicData>
            </a:graphic>
          </wp:inline>
        </w:drawing>
      </w:r>
    </w:p>
    <w:p w14:paraId="670B0929" w14:textId="0F45AFCD"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Gambar</w:t>
      </w:r>
      <w:r w:rsidR="000C1210">
        <w:rPr>
          <w:rFonts w:ascii="Book Antiqua" w:hAnsi="Book Antiqua" w:cs="Times New Roman"/>
          <w:sz w:val="20"/>
          <w:szCs w:val="20"/>
        </w:rPr>
        <w:t xml:space="preserve"> </w:t>
      </w:r>
      <w:r w:rsidRPr="00CC44F1">
        <w:rPr>
          <w:rFonts w:ascii="Book Antiqua" w:hAnsi="Book Antiqua" w:cs="Times New Roman"/>
          <w:sz w:val="20"/>
          <w:szCs w:val="20"/>
        </w:rPr>
        <w:t>3. Pitch; nada terendah D (middle) dan nada tertinggi adalah G (oktaf)</w:t>
      </w:r>
    </w:p>
    <w:p w14:paraId="2D6B48E8" w14:textId="77777777" w:rsidR="00D71BF3" w:rsidRPr="00CC44F1" w:rsidRDefault="00D71BF3" w:rsidP="001E1640">
      <w:pPr>
        <w:pStyle w:val="NoSpacing"/>
        <w:jc w:val="center"/>
        <w:rPr>
          <w:rFonts w:ascii="Book Antiqua" w:eastAsia="Calibri" w:hAnsi="Book Antiqua" w:cs="Times New Roman"/>
          <w:b/>
          <w:bCs/>
          <w:kern w:val="2"/>
          <w:sz w:val="20"/>
          <w:szCs w:val="20"/>
          <w:shd w:val="clear" w:color="auto" w:fill="FFFFFF"/>
          <w:lang w:eastAsia="zh-CN" w:bidi="ar"/>
        </w:rPr>
      </w:pPr>
      <w:r w:rsidRPr="00CC44F1">
        <w:rPr>
          <w:rFonts w:ascii="Book Antiqua" w:hAnsi="Book Antiqua" w:cs="Times New Roman"/>
          <w:sz w:val="20"/>
          <w:szCs w:val="20"/>
        </w:rPr>
        <w:t>Sumber: Rewrite (sibellius v 07)</w:t>
      </w:r>
    </w:p>
    <w:p w14:paraId="07D8AC0D" w14:textId="77777777" w:rsidR="00D71BF3" w:rsidRPr="00CC44F1" w:rsidRDefault="00D71BF3" w:rsidP="001E1640">
      <w:pPr>
        <w:shd w:val="clear" w:color="auto" w:fill="FFFFFF"/>
        <w:spacing w:after="200"/>
        <w:ind w:firstLine="720"/>
        <w:jc w:val="both"/>
        <w:rPr>
          <w:rFonts w:ascii="Book Antiqua" w:eastAsia="Calibri" w:hAnsi="Book Antiqua"/>
          <w:kern w:val="2"/>
          <w:sz w:val="20"/>
          <w:szCs w:val="20"/>
          <w:shd w:val="clear" w:color="auto" w:fill="FFFFFF"/>
          <w:lang w:val="id-ID" w:eastAsia="zh-CN" w:bidi="ar"/>
        </w:rPr>
      </w:pPr>
      <w:r w:rsidRPr="00CC44F1">
        <w:rPr>
          <w:rFonts w:ascii="Book Antiqua" w:eastAsia="Calibri" w:hAnsi="Book Antiqua"/>
          <w:b/>
          <w:bCs/>
          <w:kern w:val="2"/>
          <w:sz w:val="20"/>
          <w:szCs w:val="20"/>
          <w:shd w:val="clear" w:color="auto" w:fill="FFFFFF"/>
          <w:lang w:val="id-ID" w:eastAsia="zh-CN" w:bidi="ar"/>
        </w:rPr>
        <w:t xml:space="preserve">Tone, </w:t>
      </w:r>
      <w:r w:rsidRPr="00CC44F1">
        <w:rPr>
          <w:rFonts w:ascii="Book Antiqua" w:eastAsia="Calibri" w:hAnsi="Book Antiqua"/>
          <w:kern w:val="2"/>
          <w:sz w:val="20"/>
          <w:szCs w:val="20"/>
          <w:shd w:val="clear" w:color="auto" w:fill="FFFFFF"/>
          <w:lang w:val="id-ID" w:eastAsia="zh-CN" w:bidi="ar"/>
        </w:rPr>
        <w:t xml:space="preserve">dalam pengertian musik ini adalah suara yang memiliki bentuk getaran tertentu serta memiliki ketinggian tertentu. </w:t>
      </w:r>
      <w:r w:rsidRPr="00CC44F1">
        <w:rPr>
          <w:rFonts w:ascii="Book Antiqua" w:eastAsia="Calibri" w:hAnsi="Book Antiqua"/>
          <w:i/>
          <w:iCs/>
          <w:kern w:val="2"/>
          <w:sz w:val="20"/>
          <w:szCs w:val="20"/>
          <w:shd w:val="clear" w:color="auto" w:fill="FFFFFF"/>
          <w:lang w:val="id-ID" w:eastAsia="zh-CN" w:bidi="ar"/>
        </w:rPr>
        <w:t>Tone</w:t>
      </w:r>
      <w:r w:rsidRPr="00CC44F1">
        <w:rPr>
          <w:rFonts w:ascii="Book Antiqua" w:eastAsia="Calibri" w:hAnsi="Book Antiqua"/>
          <w:kern w:val="2"/>
          <w:sz w:val="20"/>
          <w:szCs w:val="20"/>
          <w:shd w:val="clear" w:color="auto" w:fill="FFFFFF"/>
          <w:lang w:val="id-ID" w:eastAsia="zh-CN" w:bidi="ar"/>
        </w:rPr>
        <w:t xml:space="preserve"> ( nada) dalam tangga nada diatonis mempunyai jarak interval tertentu juga. Jenis tone yang terdapat pada lagu ini adalah mayor. Nada dasar yang digunakan dalam lagu ini adalah G mayor yang merupakan  tangganada G mayor. Pola interval nada mayor berawal dari do dan diakhiri juga di nada do.  Nada mayor terkesan memberi bentuk semangat, kuat serta menggebu gebu. </w:t>
      </w:r>
    </w:p>
    <w:p w14:paraId="1E4D11F1" w14:textId="77777777" w:rsidR="00D71BF3" w:rsidRPr="00CC44F1" w:rsidRDefault="00D71BF3" w:rsidP="001E1640">
      <w:pPr>
        <w:shd w:val="clear" w:color="auto" w:fill="FFFFFF"/>
        <w:spacing w:after="200"/>
        <w:ind w:firstLine="720"/>
        <w:jc w:val="center"/>
        <w:rPr>
          <w:rFonts w:ascii="Book Antiqua" w:hAnsi="Book Antiqua"/>
          <w:sz w:val="20"/>
          <w:szCs w:val="20"/>
          <w:lang w:val="id-ID"/>
        </w:rPr>
      </w:pPr>
      <w:r w:rsidRPr="00CC44F1">
        <w:rPr>
          <w:rFonts w:ascii="Book Antiqua" w:hAnsi="Book Antiqua"/>
          <w:noProof/>
          <w:sz w:val="20"/>
          <w:szCs w:val="20"/>
        </w:rPr>
        <w:lastRenderedPageBreak/>
        <w:drawing>
          <wp:inline distT="0" distB="0" distL="114300" distR="114300" wp14:anchorId="0A65BC1E" wp14:editId="7BEE8185">
            <wp:extent cx="2859206" cy="2803584"/>
            <wp:effectExtent l="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pic:cNvPicPr>
                  </pic:nvPicPr>
                  <pic:blipFill>
                    <a:blip r:embed="rId25" cstate="email">
                      <a:extLst>
                        <a:ext uri="{28A0092B-C50C-407E-A947-70E740481C1C}">
                          <a14:useLocalDpi xmlns:a14="http://schemas.microsoft.com/office/drawing/2010/main"/>
                        </a:ext>
                      </a:extLst>
                    </a:blip>
                    <a:srcRect/>
                    <a:stretch>
                      <a:fillRect/>
                    </a:stretch>
                  </pic:blipFill>
                  <pic:spPr>
                    <a:xfrm>
                      <a:off x="0" y="0"/>
                      <a:ext cx="2859185" cy="2803564"/>
                    </a:xfrm>
                    <a:prstGeom prst="rect">
                      <a:avLst/>
                    </a:prstGeom>
                    <a:noFill/>
                    <a:ln>
                      <a:noFill/>
                    </a:ln>
                  </pic:spPr>
                </pic:pic>
              </a:graphicData>
            </a:graphic>
          </wp:inline>
        </w:drawing>
      </w:r>
    </w:p>
    <w:p w14:paraId="0DB60C44" w14:textId="77777777" w:rsidR="00D71BF3" w:rsidRPr="00CC44F1" w:rsidRDefault="00D71BF3" w:rsidP="001E1640">
      <w:pPr>
        <w:shd w:val="clear" w:color="auto" w:fill="FFFFFF"/>
        <w:spacing w:after="200"/>
        <w:ind w:firstLine="720"/>
        <w:jc w:val="center"/>
        <w:rPr>
          <w:rFonts w:ascii="Book Antiqua" w:hAnsi="Book Antiqua"/>
          <w:sz w:val="20"/>
          <w:szCs w:val="20"/>
          <w:lang w:val="id-ID"/>
        </w:rPr>
      </w:pPr>
      <w:r w:rsidRPr="00CC44F1">
        <w:rPr>
          <w:rFonts w:ascii="Book Antiqua" w:hAnsi="Book Antiqua"/>
          <w:noProof/>
          <w:sz w:val="20"/>
          <w:szCs w:val="20"/>
        </w:rPr>
        <w:drawing>
          <wp:inline distT="0" distB="0" distL="114300" distR="114300" wp14:anchorId="07EBB51E" wp14:editId="789005A7">
            <wp:extent cx="2831911" cy="1161830"/>
            <wp:effectExtent l="0" t="0" r="6985" b="635"/>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
                    <pic:cNvPicPr>
                      <a:picLocks noChangeAspect="1"/>
                    </pic:cNvPicPr>
                  </pic:nvPicPr>
                  <pic:blipFill>
                    <a:blip r:embed="rId26" cstate="email">
                      <a:extLst>
                        <a:ext uri="{28A0092B-C50C-407E-A947-70E740481C1C}">
                          <a14:useLocalDpi xmlns:a14="http://schemas.microsoft.com/office/drawing/2010/main"/>
                        </a:ext>
                      </a:extLst>
                    </a:blip>
                    <a:srcRect/>
                    <a:stretch>
                      <a:fillRect/>
                    </a:stretch>
                  </pic:blipFill>
                  <pic:spPr>
                    <a:xfrm>
                      <a:off x="0" y="0"/>
                      <a:ext cx="2830161" cy="1161112"/>
                    </a:xfrm>
                    <a:prstGeom prst="rect">
                      <a:avLst/>
                    </a:prstGeom>
                    <a:noFill/>
                    <a:ln>
                      <a:noFill/>
                    </a:ln>
                  </pic:spPr>
                </pic:pic>
              </a:graphicData>
            </a:graphic>
          </wp:inline>
        </w:drawing>
      </w:r>
    </w:p>
    <w:p w14:paraId="1C014BA5" w14:textId="6F96E15B" w:rsidR="00D743DB" w:rsidRDefault="00D71BF3" w:rsidP="00D743DB">
      <w:pPr>
        <w:shd w:val="clear" w:color="auto" w:fill="FFFFFF"/>
        <w:spacing w:after="200"/>
        <w:ind w:firstLine="720"/>
        <w:jc w:val="center"/>
        <w:rPr>
          <w:rFonts w:ascii="Book Antiqua" w:hAnsi="Book Antiqua"/>
          <w:b/>
          <w:sz w:val="20"/>
          <w:szCs w:val="20"/>
        </w:rPr>
      </w:pPr>
      <w:r w:rsidRPr="00CC44F1">
        <w:rPr>
          <w:rFonts w:ascii="Book Antiqua" w:hAnsi="Book Antiqua"/>
          <w:sz w:val="20"/>
          <w:szCs w:val="20"/>
          <w:lang w:val="id-ID"/>
        </w:rPr>
        <w:t xml:space="preserve">Gambar 4. tone mayor. </w:t>
      </w:r>
      <w:r w:rsidRPr="00CC44F1">
        <w:rPr>
          <w:rFonts w:ascii="Book Antiqua" w:eastAsia="Calibri" w:hAnsi="Book Antiqua"/>
          <w:kern w:val="2"/>
          <w:sz w:val="20"/>
          <w:szCs w:val="20"/>
          <w:shd w:val="clear" w:color="auto" w:fill="FFFFFF"/>
          <w:lang w:val="id-ID" w:eastAsia="zh-CN" w:bidi="ar"/>
        </w:rPr>
        <w:t>Pola interval nada mayor berawal dari do dan diakhiri juga di nada do.  Nada mayor terkesan memberi bentuk semangat, kuat serta menggebu gebu. Sumber: Rewrite (Sibellius v 07).</w:t>
      </w:r>
    </w:p>
    <w:p w14:paraId="78BFC298" w14:textId="77777777" w:rsidR="00D71BF3" w:rsidRPr="00CC44F1" w:rsidRDefault="00D71BF3" w:rsidP="00D743DB">
      <w:pPr>
        <w:shd w:val="clear" w:color="auto" w:fill="FFFFFF"/>
        <w:spacing w:after="200"/>
        <w:ind w:firstLine="720"/>
        <w:rPr>
          <w:rFonts w:ascii="Book Antiqua" w:hAnsi="Book Antiqua"/>
          <w:b/>
          <w:sz w:val="20"/>
          <w:szCs w:val="20"/>
          <w:lang w:val="id-ID"/>
        </w:rPr>
      </w:pPr>
      <w:r w:rsidRPr="00CC44F1">
        <w:rPr>
          <w:rFonts w:ascii="Book Antiqua" w:hAnsi="Book Antiqua"/>
          <w:b/>
          <w:sz w:val="20"/>
          <w:szCs w:val="20"/>
          <w:lang w:val="id-ID"/>
        </w:rPr>
        <w:t>RITME,</w:t>
      </w:r>
    </w:p>
    <w:p w14:paraId="6F993043" w14:textId="77777777" w:rsidR="00D71BF3" w:rsidRPr="00CC44F1" w:rsidRDefault="00D71BF3" w:rsidP="001E1640">
      <w:pPr>
        <w:pStyle w:val="NormalWeb"/>
        <w:shd w:val="clear" w:color="auto" w:fill="FFFFFF"/>
        <w:spacing w:beforeAutospacing="0" w:after="440" w:afterAutospacing="0"/>
        <w:ind w:firstLine="720"/>
        <w:jc w:val="both"/>
        <w:textAlignment w:val="baseline"/>
        <w:rPr>
          <w:rFonts w:ascii="Book Antiqua" w:hAnsi="Book Antiqua"/>
          <w:sz w:val="20"/>
          <w:szCs w:val="20"/>
          <w:lang w:val="id-ID"/>
        </w:rPr>
      </w:pPr>
      <w:r w:rsidRPr="00CC44F1">
        <w:rPr>
          <w:rFonts w:ascii="Book Antiqua" w:eastAsia="Calibri" w:hAnsi="Book Antiqua"/>
          <w:kern w:val="2"/>
          <w:sz w:val="20"/>
          <w:szCs w:val="20"/>
          <w:shd w:val="clear" w:color="auto" w:fill="FFFFFF"/>
          <w:lang w:val="id-ID" w:bidi="ar"/>
        </w:rPr>
        <w:t xml:space="preserve"> Pengolahan elemen ritme tersusun atas elemen ketukan, aksen, sinkopasi, tanda birama, meter, tempo.</w:t>
      </w:r>
      <w:r w:rsidRPr="00CC44F1">
        <w:rPr>
          <w:rFonts w:ascii="Book Antiqua" w:eastAsia="Calibri" w:hAnsi="Book Antiqua"/>
          <w:sz w:val="20"/>
          <w:szCs w:val="20"/>
          <w:shd w:val="clear" w:color="auto" w:fill="FFFFFF"/>
          <w:lang w:val="id-ID" w:eastAsia="en-US" w:bidi="ar"/>
        </w:rPr>
        <w:t xml:space="preserve"> </w:t>
      </w:r>
      <w:r w:rsidRPr="00CC44F1">
        <w:rPr>
          <w:rFonts w:ascii="Book Antiqua" w:hAnsi="Book Antiqua"/>
          <w:sz w:val="20"/>
          <w:szCs w:val="20"/>
          <w:shd w:val="clear" w:color="auto" w:fill="FFFFFF"/>
          <w:lang w:val="id-ID"/>
        </w:rPr>
        <w:t xml:space="preserve">Dalam ritme, ketukan menggabungkan ketukan lemah dan kuat. Hal tersebut dimaksudkan untuk menciptakan ritme atau irama yang berkesan. </w:t>
      </w:r>
      <w:r w:rsidRPr="00CC44F1">
        <w:rPr>
          <w:rFonts w:ascii="Book Antiqua" w:eastAsia="Calibri" w:hAnsi="Book Antiqua"/>
          <w:kern w:val="2"/>
          <w:sz w:val="20"/>
          <w:szCs w:val="20"/>
          <w:shd w:val="clear" w:color="auto" w:fill="FFFFFF"/>
          <w:lang w:val="id-ID" w:bidi="ar"/>
        </w:rPr>
        <w:t xml:space="preserve"> Menariknya ritme dalam melodi Huta Namartua I memilik banyak variasi, seperti  </w:t>
      </w:r>
      <w:r w:rsidRPr="00CC44F1">
        <w:rPr>
          <w:rFonts w:ascii="Book Antiqua" w:eastAsia="Calibri" w:hAnsi="Book Antiqua"/>
          <w:i/>
          <w:iCs/>
          <w:kern w:val="2"/>
          <w:sz w:val="20"/>
          <w:szCs w:val="20"/>
          <w:shd w:val="clear" w:color="auto" w:fill="FFFFFF"/>
          <w:lang w:val="id-ID" w:bidi="ar"/>
        </w:rPr>
        <w:t>r</w:t>
      </w:r>
      <w:r w:rsidRPr="00CC44F1">
        <w:rPr>
          <w:rFonts w:ascii="Book Antiqua" w:hAnsi="Book Antiqua"/>
          <w:i/>
          <w:iCs/>
          <w:sz w:val="20"/>
          <w:szCs w:val="20"/>
          <w:shd w:val="clear" w:color="auto" w:fill="FFFFFF"/>
          <w:lang w:val="id-ID"/>
        </w:rPr>
        <w:t xml:space="preserve">hythmic variation. </w:t>
      </w:r>
      <w:r w:rsidRPr="00CC44F1">
        <w:rPr>
          <w:rFonts w:ascii="Book Antiqua" w:hAnsi="Book Antiqua"/>
          <w:sz w:val="20"/>
          <w:szCs w:val="20"/>
          <w:shd w:val="clear" w:color="auto" w:fill="FFFFFF"/>
          <w:lang w:val="id-ID"/>
        </w:rPr>
        <w:t xml:space="preserve">Variasi ini merupakan alternatif dari melodi dengan menggeser posisi ritme tanpa mengganggu garis melodi yang asli. Variasi berirama dimainkan dengan sinkop, pembagian dan penyatuan, yang menggerakkan ekspresi musik. Sinkop </w:t>
      </w:r>
      <w:r w:rsidRPr="00CC44F1">
        <w:rPr>
          <w:rFonts w:ascii="Book Antiqua" w:eastAsia="Calibri" w:hAnsi="Book Antiqua"/>
          <w:sz w:val="20"/>
          <w:szCs w:val="20"/>
          <w:shd w:val="clear" w:color="auto" w:fill="FFFFFF"/>
          <w:lang w:val="id-ID" w:eastAsia="en-US" w:bidi="ar"/>
        </w:rPr>
        <w:t xml:space="preserve">merupakan teknik permainan dengan cara menggantikan ketukan atau aksen dalam musik atau irama. Hal ini membuat ketukan yang tadinya kuat menjadi lemah. Tanda birama pada lagu Huta Namartua i, yaitu: pengukur empat kali lipat (ketukan muncul dalam kelompok empat) dengan meter/metrum 4/4 dan tempo Andante ( </w:t>
      </w:r>
      <w:r w:rsidRPr="00CC44F1">
        <w:rPr>
          <w:rFonts w:ascii="Book Antiqua" w:hAnsi="Book Antiqua"/>
          <w:noProof/>
          <w:sz w:val="20"/>
          <w:szCs w:val="20"/>
          <w:lang w:eastAsia="en-US"/>
        </w:rPr>
        <w:drawing>
          <wp:inline distT="0" distB="0" distL="114300" distR="114300" wp14:anchorId="4835DBFE" wp14:editId="554570B8">
            <wp:extent cx="217170" cy="220345"/>
            <wp:effectExtent l="0" t="0" r="11430" b="825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
                    <pic:cNvPicPr>
                      <a:picLocks noChangeAspect="1"/>
                    </pic:cNvPicPr>
                  </pic:nvPicPr>
                  <pic:blipFill>
                    <a:blip r:embed="rId27" cstate="email">
                      <a:extLst>
                        <a:ext uri="{28A0092B-C50C-407E-A947-70E740481C1C}">
                          <a14:useLocalDpi xmlns:a14="http://schemas.microsoft.com/office/drawing/2010/main"/>
                        </a:ext>
                      </a:extLst>
                    </a:blip>
                    <a:srcRect/>
                    <a:stretch>
                      <a:fillRect/>
                    </a:stretch>
                  </pic:blipFill>
                  <pic:spPr>
                    <a:xfrm>
                      <a:off x="0" y="0"/>
                      <a:ext cx="217170" cy="220345"/>
                    </a:xfrm>
                    <a:prstGeom prst="rect">
                      <a:avLst/>
                    </a:prstGeom>
                    <a:noFill/>
                    <a:ln>
                      <a:noFill/>
                    </a:ln>
                  </pic:spPr>
                </pic:pic>
              </a:graphicData>
            </a:graphic>
          </wp:inline>
        </w:drawing>
      </w:r>
      <w:r w:rsidRPr="00CC44F1">
        <w:rPr>
          <w:rFonts w:ascii="Book Antiqua" w:hAnsi="Book Antiqua"/>
          <w:sz w:val="20"/>
          <w:szCs w:val="20"/>
          <w:lang w:val="id-ID"/>
        </w:rPr>
        <w:t>=80).</w:t>
      </w:r>
    </w:p>
    <w:p w14:paraId="62DD5BAB" w14:textId="77777777" w:rsidR="006273BE" w:rsidRPr="00CC44F1" w:rsidRDefault="00D71BF3" w:rsidP="006273BE">
      <w:pPr>
        <w:pStyle w:val="NormalWeb"/>
        <w:shd w:val="clear" w:color="auto" w:fill="FFFFFF"/>
        <w:spacing w:beforeAutospacing="0" w:after="440" w:afterAutospacing="0"/>
        <w:ind w:firstLine="720"/>
        <w:jc w:val="center"/>
        <w:textAlignment w:val="baseline"/>
        <w:rPr>
          <w:rFonts w:ascii="Book Antiqua" w:hAnsi="Book Antiqua"/>
          <w:sz w:val="20"/>
          <w:szCs w:val="20"/>
        </w:rPr>
      </w:pPr>
      <w:r w:rsidRPr="00CC44F1">
        <w:rPr>
          <w:rFonts w:ascii="Book Antiqua" w:hAnsi="Book Antiqua"/>
          <w:noProof/>
          <w:sz w:val="20"/>
          <w:szCs w:val="20"/>
          <w:lang w:eastAsia="en-US"/>
        </w:rPr>
        <w:drawing>
          <wp:inline distT="0" distB="0" distL="114300" distR="114300" wp14:anchorId="64022DB1" wp14:editId="429FB9E4">
            <wp:extent cx="3302758" cy="812894"/>
            <wp:effectExtent l="0" t="0" r="0" b="6350"/>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2"/>
                    <pic:cNvPicPr>
                      <a:picLocks noChangeAspect="1"/>
                    </pic:cNvPicPr>
                  </pic:nvPicPr>
                  <pic:blipFill>
                    <a:blip r:embed="rId28" cstate="email">
                      <a:extLst>
                        <a:ext uri="{28A0092B-C50C-407E-A947-70E740481C1C}">
                          <a14:useLocalDpi xmlns:a14="http://schemas.microsoft.com/office/drawing/2010/main"/>
                        </a:ext>
                      </a:extLst>
                    </a:blip>
                    <a:srcRect/>
                    <a:stretch>
                      <a:fillRect/>
                    </a:stretch>
                  </pic:blipFill>
                  <pic:spPr>
                    <a:xfrm>
                      <a:off x="0" y="0"/>
                      <a:ext cx="3305520" cy="813574"/>
                    </a:xfrm>
                    <a:prstGeom prst="rect">
                      <a:avLst/>
                    </a:prstGeom>
                    <a:noFill/>
                    <a:ln>
                      <a:noFill/>
                    </a:ln>
                  </pic:spPr>
                </pic:pic>
              </a:graphicData>
            </a:graphic>
          </wp:inline>
        </w:drawing>
      </w:r>
    </w:p>
    <w:p w14:paraId="6112AD86" w14:textId="3A8656B0" w:rsidR="00D71BF3" w:rsidRPr="00CC44F1" w:rsidRDefault="00D71BF3" w:rsidP="006273BE">
      <w:pPr>
        <w:pStyle w:val="NormalWeb"/>
        <w:shd w:val="clear" w:color="auto" w:fill="FFFFFF"/>
        <w:spacing w:beforeAutospacing="0" w:after="440" w:afterAutospacing="0"/>
        <w:ind w:firstLine="720"/>
        <w:jc w:val="center"/>
        <w:textAlignment w:val="baseline"/>
        <w:rPr>
          <w:rFonts w:ascii="Book Antiqua" w:hAnsi="Book Antiqua"/>
          <w:sz w:val="20"/>
          <w:szCs w:val="20"/>
          <w:lang w:val="id-ID"/>
        </w:rPr>
      </w:pPr>
      <w:r w:rsidRPr="00CC44F1">
        <w:rPr>
          <w:rFonts w:ascii="Book Antiqua" w:hAnsi="Book Antiqua"/>
          <w:sz w:val="20"/>
          <w:szCs w:val="20"/>
          <w:lang w:val="id-ID"/>
        </w:rPr>
        <w:t>Gambar</w:t>
      </w:r>
      <w:r w:rsidR="000C1210">
        <w:rPr>
          <w:rFonts w:ascii="Book Antiqua" w:hAnsi="Book Antiqua"/>
          <w:sz w:val="20"/>
          <w:szCs w:val="20"/>
          <w:lang w:val="id-ID"/>
        </w:rPr>
        <w:t xml:space="preserve"> </w:t>
      </w:r>
      <w:r w:rsidRPr="00CC44F1">
        <w:rPr>
          <w:rFonts w:ascii="Book Antiqua" w:hAnsi="Book Antiqua"/>
          <w:sz w:val="20"/>
          <w:szCs w:val="20"/>
          <w:lang w:val="id-ID"/>
        </w:rPr>
        <w:t xml:space="preserve">5. terdapat </w:t>
      </w:r>
      <w:r w:rsidRPr="00CC44F1">
        <w:rPr>
          <w:rFonts w:ascii="Book Antiqua" w:hAnsi="Book Antiqua"/>
          <w:sz w:val="20"/>
          <w:szCs w:val="20"/>
          <w:shd w:val="clear" w:color="auto" w:fill="FFFFFF"/>
          <w:lang w:val="id-ID"/>
        </w:rPr>
        <w:t>Rhythmic Variation, Variasi ini merupakan alternatif dari melodi dengan menggeser posisi ritme tanpa mengganggu garis melodi yang asli. Variasi berirama dimainkan dengan sinkop,</w:t>
      </w:r>
    </w:p>
    <w:p w14:paraId="2497D7EE" w14:textId="77777777" w:rsidR="00D71BF3" w:rsidRPr="00CC44F1" w:rsidRDefault="00D71BF3" w:rsidP="001E1640">
      <w:pPr>
        <w:ind w:firstLine="720"/>
        <w:jc w:val="both"/>
        <w:rPr>
          <w:rFonts w:ascii="Book Antiqua" w:hAnsi="Book Antiqua"/>
          <w:b/>
          <w:sz w:val="20"/>
          <w:szCs w:val="20"/>
          <w:lang w:val="id-ID"/>
        </w:rPr>
      </w:pPr>
      <w:r w:rsidRPr="00CC44F1">
        <w:rPr>
          <w:rFonts w:ascii="Book Antiqua" w:hAnsi="Book Antiqua"/>
          <w:b/>
          <w:sz w:val="20"/>
          <w:szCs w:val="20"/>
          <w:lang w:val="id-ID"/>
        </w:rPr>
        <w:lastRenderedPageBreak/>
        <w:t>HARMONI,</w:t>
      </w:r>
    </w:p>
    <w:p w14:paraId="70438EAA" w14:textId="77777777" w:rsidR="00D71BF3" w:rsidRPr="00CC44F1" w:rsidRDefault="00D71BF3" w:rsidP="001E1640">
      <w:pPr>
        <w:shd w:val="clear" w:color="auto" w:fill="FFFFFF"/>
        <w:spacing w:after="200"/>
        <w:ind w:firstLine="720"/>
        <w:jc w:val="both"/>
        <w:rPr>
          <w:rFonts w:ascii="Book Antiqua" w:eastAsia="Calibri" w:hAnsi="Book Antiqua"/>
          <w:b/>
          <w:bCs/>
          <w:sz w:val="20"/>
          <w:szCs w:val="20"/>
          <w:shd w:val="clear" w:color="auto" w:fill="FFFFFF"/>
          <w:lang w:val="id-ID" w:bidi="ar"/>
        </w:rPr>
      </w:pPr>
      <w:r w:rsidRPr="00CC44F1">
        <w:rPr>
          <w:rFonts w:ascii="Book Antiqua" w:eastAsia="Calibri" w:hAnsi="Book Antiqua"/>
          <w:sz w:val="20"/>
          <w:szCs w:val="20"/>
          <w:shd w:val="clear" w:color="auto" w:fill="FFFFFF"/>
          <w:lang w:val="id-ID" w:bidi="ar"/>
        </w:rPr>
        <w:t xml:space="preserve">Harmoni berhubungan dengan keselarasan bunyi. Unsur ini meliputi peranan, susunan, dan hubungan dari sebuah paduan bunyi dengan bentuk secara keseluruhan. Harmoni memiliki elemen interval dan akor. Harmoni  memiliki elemen interval dan akord. Interval merupakan susunan nada-nada yang memiliki jarak kualitas nada.Akord adalah kumpulan beberapa nada yang biasanya terdiri dari minimal tiga nada kemudian dimainkan secara bersamaan sehingga akan terdengar harmonis. </w:t>
      </w:r>
      <w:r w:rsidRPr="00CC44F1">
        <w:rPr>
          <w:rFonts w:ascii="Book Antiqua" w:eastAsia="Calibri" w:hAnsi="Book Antiqua"/>
          <w:kern w:val="2"/>
          <w:sz w:val="20"/>
          <w:szCs w:val="20"/>
          <w:shd w:val="clear" w:color="auto" w:fill="FFFFFF"/>
          <w:lang w:val="id-ID" w:eastAsia="zh-CN" w:bidi="ar"/>
        </w:rPr>
        <w:t xml:space="preserve">Berdasar interval nada root + terts + </w:t>
      </w:r>
      <w:commentRangeStart w:id="5"/>
      <w:r w:rsidRPr="00CC44F1">
        <w:rPr>
          <w:rFonts w:ascii="Book Antiqua" w:eastAsia="Calibri" w:hAnsi="Book Antiqua"/>
          <w:kern w:val="2"/>
          <w:sz w:val="20"/>
          <w:szCs w:val="20"/>
          <w:shd w:val="clear" w:color="auto" w:fill="FFFFFF"/>
          <w:lang w:val="id-ID" w:eastAsia="zh-CN" w:bidi="ar"/>
        </w:rPr>
        <w:t>kwint, maka akor dibedakansebagai berikut:</w:t>
      </w:r>
    </w:p>
    <w:p w14:paraId="6AC4FB5A" w14:textId="77777777" w:rsidR="00D71BF3" w:rsidRPr="00CC44F1" w:rsidRDefault="00D71BF3" w:rsidP="001E1640">
      <w:pPr>
        <w:ind w:left="720" w:firstLine="720"/>
        <w:jc w:val="both"/>
        <w:rPr>
          <w:rFonts w:ascii="Book Antiqua" w:eastAsia="Calibri" w:hAnsi="Book Antiqua"/>
          <w:sz w:val="20"/>
          <w:szCs w:val="20"/>
          <w:shd w:val="clear" w:color="auto" w:fill="FFFFFF"/>
          <w:lang w:val="id-ID" w:bidi="ar"/>
        </w:rPr>
      </w:pPr>
      <w:r w:rsidRPr="00CC44F1">
        <w:rPr>
          <w:rFonts w:ascii="Book Antiqua" w:eastAsia="Calibri" w:hAnsi="Book Antiqua"/>
          <w:sz w:val="20"/>
          <w:szCs w:val="20"/>
          <w:shd w:val="clear" w:color="auto" w:fill="FFFFFF"/>
          <w:lang w:val="id-ID" w:bidi="ar"/>
        </w:rPr>
        <w:t>Akor Mayor</w:t>
      </w:r>
    </w:p>
    <w:tbl>
      <w:tblPr>
        <w:tblW w:w="0" w:type="auto"/>
        <w:tblInd w:w="855" w:type="dxa"/>
        <w:tblLook w:val="04A0" w:firstRow="1" w:lastRow="0" w:firstColumn="1" w:lastColumn="0" w:noHBand="0" w:noVBand="1"/>
      </w:tblPr>
      <w:tblGrid>
        <w:gridCol w:w="1694"/>
        <w:gridCol w:w="1774"/>
        <w:gridCol w:w="1774"/>
      </w:tblGrid>
      <w:tr w:rsidR="006273BE" w:rsidRPr="00CC44F1" w14:paraId="6DE15FF3" w14:textId="77777777" w:rsidTr="006273BE">
        <w:trPr>
          <w:trHeight w:val="266"/>
        </w:trPr>
        <w:tc>
          <w:tcPr>
            <w:tcW w:w="1694" w:type="dxa"/>
          </w:tcPr>
          <w:p w14:paraId="21EBA59B" w14:textId="77777777" w:rsidR="00D71BF3" w:rsidRPr="00CC44F1" w:rsidRDefault="00D71BF3" w:rsidP="001E1640">
            <w:pPr>
              <w:jc w:val="center"/>
              <w:rPr>
                <w:rFonts w:ascii="Book Antiqua" w:eastAsia="Calibri" w:hAnsi="Book Antiqua"/>
                <w:kern w:val="2"/>
                <w:sz w:val="20"/>
                <w:szCs w:val="20"/>
                <w:lang w:bidi="ar"/>
              </w:rPr>
            </w:pPr>
            <w:r w:rsidRPr="00CC44F1">
              <w:rPr>
                <w:rFonts w:ascii="Book Antiqua" w:eastAsia="Calibri" w:hAnsi="Book Antiqua"/>
                <w:kern w:val="2"/>
                <w:sz w:val="20"/>
                <w:szCs w:val="20"/>
                <w:lang w:bidi="ar"/>
              </w:rPr>
              <w:t>Root</w:t>
            </w:r>
          </w:p>
        </w:tc>
        <w:tc>
          <w:tcPr>
            <w:tcW w:w="1774" w:type="dxa"/>
          </w:tcPr>
          <w:p w14:paraId="683CF32A" w14:textId="77777777" w:rsidR="00D71BF3" w:rsidRPr="00CC44F1" w:rsidRDefault="00D71BF3" w:rsidP="001E1640">
            <w:pPr>
              <w:jc w:val="center"/>
              <w:rPr>
                <w:rFonts w:ascii="Book Antiqua" w:eastAsia="Calibri" w:hAnsi="Book Antiqua"/>
                <w:kern w:val="2"/>
                <w:sz w:val="20"/>
                <w:szCs w:val="20"/>
                <w:lang w:bidi="ar"/>
              </w:rPr>
            </w:pPr>
            <w:r w:rsidRPr="00CC44F1">
              <w:rPr>
                <w:rFonts w:ascii="Book Antiqua" w:eastAsia="Calibri" w:hAnsi="Book Antiqua"/>
                <w:kern w:val="2"/>
                <w:sz w:val="20"/>
                <w:szCs w:val="20"/>
                <w:lang w:bidi="ar"/>
              </w:rPr>
              <w:t>Ters Besar</w:t>
            </w:r>
          </w:p>
        </w:tc>
        <w:tc>
          <w:tcPr>
            <w:tcW w:w="1774" w:type="dxa"/>
          </w:tcPr>
          <w:p w14:paraId="05497385" w14:textId="77777777" w:rsidR="00D71BF3" w:rsidRPr="00CC44F1" w:rsidRDefault="00D71BF3" w:rsidP="001E1640">
            <w:pPr>
              <w:jc w:val="center"/>
              <w:rPr>
                <w:rFonts w:ascii="Book Antiqua" w:eastAsia="Calibri" w:hAnsi="Book Antiqua"/>
                <w:kern w:val="2"/>
                <w:sz w:val="20"/>
                <w:szCs w:val="20"/>
                <w:lang w:bidi="ar"/>
              </w:rPr>
            </w:pPr>
            <w:r w:rsidRPr="00CC44F1">
              <w:rPr>
                <w:rFonts w:ascii="Book Antiqua" w:eastAsia="Calibri" w:hAnsi="Book Antiqua"/>
                <w:kern w:val="2"/>
                <w:sz w:val="20"/>
                <w:szCs w:val="20"/>
                <w:lang w:bidi="ar"/>
              </w:rPr>
              <w:t>Kuin Murni</w:t>
            </w:r>
          </w:p>
        </w:tc>
      </w:tr>
      <w:tr w:rsidR="006273BE" w:rsidRPr="00CC44F1" w14:paraId="7F4423C1" w14:textId="77777777" w:rsidTr="006273BE">
        <w:trPr>
          <w:trHeight w:val="256"/>
        </w:trPr>
        <w:tc>
          <w:tcPr>
            <w:tcW w:w="1694" w:type="dxa"/>
          </w:tcPr>
          <w:p w14:paraId="7A2AD4AD"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G</w:t>
            </w:r>
          </w:p>
        </w:tc>
        <w:tc>
          <w:tcPr>
            <w:tcW w:w="1774" w:type="dxa"/>
          </w:tcPr>
          <w:p w14:paraId="582DE429"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B</w:t>
            </w:r>
          </w:p>
        </w:tc>
        <w:tc>
          <w:tcPr>
            <w:tcW w:w="1774" w:type="dxa"/>
          </w:tcPr>
          <w:p w14:paraId="7396E7B6"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D</w:t>
            </w:r>
          </w:p>
        </w:tc>
      </w:tr>
      <w:tr w:rsidR="006273BE" w:rsidRPr="00CC44F1" w14:paraId="3F423506" w14:textId="77777777" w:rsidTr="006273BE">
        <w:trPr>
          <w:trHeight w:val="266"/>
        </w:trPr>
        <w:tc>
          <w:tcPr>
            <w:tcW w:w="1694" w:type="dxa"/>
          </w:tcPr>
          <w:p w14:paraId="741CA004"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A</w:t>
            </w:r>
          </w:p>
        </w:tc>
        <w:tc>
          <w:tcPr>
            <w:tcW w:w="1774" w:type="dxa"/>
          </w:tcPr>
          <w:p w14:paraId="0933B1DE"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C#</w:t>
            </w:r>
          </w:p>
        </w:tc>
        <w:tc>
          <w:tcPr>
            <w:tcW w:w="1774" w:type="dxa"/>
          </w:tcPr>
          <w:p w14:paraId="1F3B413B"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E</w:t>
            </w:r>
          </w:p>
        </w:tc>
      </w:tr>
      <w:tr w:rsidR="006273BE" w:rsidRPr="00CC44F1" w14:paraId="34F8DC7F" w14:textId="77777777" w:rsidTr="006273BE">
        <w:trPr>
          <w:trHeight w:val="266"/>
        </w:trPr>
        <w:tc>
          <w:tcPr>
            <w:tcW w:w="1694" w:type="dxa"/>
          </w:tcPr>
          <w:p w14:paraId="69F8F0AF"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C</w:t>
            </w:r>
          </w:p>
        </w:tc>
        <w:tc>
          <w:tcPr>
            <w:tcW w:w="1774" w:type="dxa"/>
          </w:tcPr>
          <w:p w14:paraId="0E364AAF"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E</w:t>
            </w:r>
          </w:p>
        </w:tc>
        <w:tc>
          <w:tcPr>
            <w:tcW w:w="1774" w:type="dxa"/>
          </w:tcPr>
          <w:p w14:paraId="53DBDEA2"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G</w:t>
            </w:r>
          </w:p>
        </w:tc>
      </w:tr>
      <w:tr w:rsidR="006273BE" w:rsidRPr="00CC44F1" w14:paraId="46D48C94" w14:textId="77777777" w:rsidTr="006273BE">
        <w:trPr>
          <w:trHeight w:val="256"/>
        </w:trPr>
        <w:tc>
          <w:tcPr>
            <w:tcW w:w="1694" w:type="dxa"/>
          </w:tcPr>
          <w:p w14:paraId="4A2FC057"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D</w:t>
            </w:r>
          </w:p>
        </w:tc>
        <w:tc>
          <w:tcPr>
            <w:tcW w:w="1774" w:type="dxa"/>
          </w:tcPr>
          <w:p w14:paraId="24F29908"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F#</w:t>
            </w:r>
          </w:p>
        </w:tc>
        <w:tc>
          <w:tcPr>
            <w:tcW w:w="1774" w:type="dxa"/>
          </w:tcPr>
          <w:p w14:paraId="09E59011"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A</w:t>
            </w:r>
          </w:p>
        </w:tc>
      </w:tr>
      <w:tr w:rsidR="006273BE" w:rsidRPr="00CC44F1" w14:paraId="5A4748E8" w14:textId="77777777" w:rsidTr="006273BE">
        <w:trPr>
          <w:trHeight w:val="266"/>
        </w:trPr>
        <w:tc>
          <w:tcPr>
            <w:tcW w:w="1694" w:type="dxa"/>
          </w:tcPr>
          <w:p w14:paraId="6321F0A4"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F</w:t>
            </w:r>
          </w:p>
        </w:tc>
        <w:tc>
          <w:tcPr>
            <w:tcW w:w="1774" w:type="dxa"/>
          </w:tcPr>
          <w:p w14:paraId="2819AC7B"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A</w:t>
            </w:r>
          </w:p>
        </w:tc>
        <w:tc>
          <w:tcPr>
            <w:tcW w:w="1774" w:type="dxa"/>
          </w:tcPr>
          <w:p w14:paraId="7BFAA98C"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C</w:t>
            </w:r>
          </w:p>
        </w:tc>
      </w:tr>
    </w:tbl>
    <w:p w14:paraId="7BC4DF98" w14:textId="77777777" w:rsidR="00D71BF3" w:rsidRPr="00CC44F1" w:rsidRDefault="00D71BF3" w:rsidP="006273BE">
      <w:pPr>
        <w:ind w:left="720" w:firstLine="720"/>
        <w:jc w:val="center"/>
        <w:rPr>
          <w:rFonts w:ascii="Book Antiqua" w:eastAsia="Calibri" w:hAnsi="Book Antiqua"/>
          <w:sz w:val="20"/>
          <w:szCs w:val="20"/>
          <w:shd w:val="clear" w:color="auto" w:fill="FFFFFF"/>
          <w:lang w:bidi="ar"/>
        </w:rPr>
      </w:pPr>
      <w:r w:rsidRPr="00CC44F1">
        <w:rPr>
          <w:rFonts w:ascii="Book Antiqua" w:eastAsia="Calibri" w:hAnsi="Book Antiqua"/>
          <w:sz w:val="20"/>
          <w:szCs w:val="20"/>
          <w:lang w:val="id-ID" w:bidi="ar"/>
        </w:rPr>
        <w:t xml:space="preserve">Tabel 4.1. </w:t>
      </w:r>
      <w:r w:rsidR="006273BE" w:rsidRPr="00CC44F1">
        <w:rPr>
          <w:rFonts w:ascii="Book Antiqua" w:eastAsia="Calibri" w:hAnsi="Book Antiqua"/>
          <w:sz w:val="20"/>
          <w:szCs w:val="20"/>
          <w:shd w:val="clear" w:color="auto" w:fill="FFFFFF"/>
          <w:lang w:val="id-ID" w:bidi="ar"/>
        </w:rPr>
        <w:t>Akor Mayor</w:t>
      </w:r>
    </w:p>
    <w:p w14:paraId="4AC2B8F6" w14:textId="77777777" w:rsidR="00D71BF3" w:rsidRPr="00CC44F1" w:rsidRDefault="00D71BF3" w:rsidP="001E1640">
      <w:pPr>
        <w:ind w:firstLine="720"/>
        <w:jc w:val="both"/>
        <w:rPr>
          <w:rFonts w:ascii="Book Antiqua" w:eastAsia="Calibri" w:hAnsi="Book Antiqua"/>
          <w:sz w:val="20"/>
          <w:szCs w:val="20"/>
          <w:shd w:val="clear" w:color="auto" w:fill="FFFFFF"/>
          <w:lang w:val="id-ID" w:bidi="ar"/>
        </w:rPr>
      </w:pPr>
      <w:r w:rsidRPr="00CC44F1">
        <w:rPr>
          <w:rFonts w:ascii="Book Antiqua" w:eastAsia="Calibri" w:hAnsi="Book Antiqua"/>
          <w:sz w:val="20"/>
          <w:szCs w:val="20"/>
          <w:shd w:val="clear" w:color="auto" w:fill="FFFFFF"/>
          <w:lang w:val="id-ID" w:bidi="ar"/>
        </w:rPr>
        <w:t>Akor Minor</w:t>
      </w:r>
    </w:p>
    <w:tbl>
      <w:tblPr>
        <w:tblW w:w="0" w:type="auto"/>
        <w:tblInd w:w="839" w:type="dxa"/>
        <w:tblLook w:val="04A0" w:firstRow="1" w:lastRow="0" w:firstColumn="1" w:lastColumn="0" w:noHBand="0" w:noVBand="1"/>
      </w:tblPr>
      <w:tblGrid>
        <w:gridCol w:w="1712"/>
        <w:gridCol w:w="1759"/>
        <w:gridCol w:w="1804"/>
      </w:tblGrid>
      <w:tr w:rsidR="006273BE" w:rsidRPr="00CC44F1" w14:paraId="2A81A04D" w14:textId="77777777" w:rsidTr="006273BE">
        <w:trPr>
          <w:trHeight w:val="265"/>
        </w:trPr>
        <w:tc>
          <w:tcPr>
            <w:tcW w:w="1712" w:type="dxa"/>
          </w:tcPr>
          <w:p w14:paraId="2B3EA131" w14:textId="77777777" w:rsidR="00D71BF3" w:rsidRPr="00CC44F1" w:rsidRDefault="00D71BF3" w:rsidP="001E1640">
            <w:pPr>
              <w:jc w:val="center"/>
              <w:rPr>
                <w:rFonts w:ascii="Book Antiqua" w:eastAsia="Calibri" w:hAnsi="Book Antiqua"/>
                <w:kern w:val="2"/>
                <w:sz w:val="20"/>
                <w:szCs w:val="20"/>
                <w:lang w:bidi="ar"/>
              </w:rPr>
            </w:pPr>
            <w:r w:rsidRPr="00CC44F1">
              <w:rPr>
                <w:rFonts w:ascii="Book Antiqua" w:eastAsia="Calibri" w:hAnsi="Book Antiqua"/>
                <w:kern w:val="2"/>
                <w:sz w:val="20"/>
                <w:szCs w:val="20"/>
                <w:lang w:bidi="ar"/>
              </w:rPr>
              <w:t>Root</w:t>
            </w:r>
          </w:p>
        </w:tc>
        <w:tc>
          <w:tcPr>
            <w:tcW w:w="1759" w:type="dxa"/>
          </w:tcPr>
          <w:p w14:paraId="1CBA96E4" w14:textId="77777777" w:rsidR="00D71BF3" w:rsidRPr="00CC44F1" w:rsidRDefault="00D71BF3" w:rsidP="001E1640">
            <w:pPr>
              <w:jc w:val="center"/>
              <w:rPr>
                <w:rFonts w:ascii="Book Antiqua" w:eastAsia="Calibri" w:hAnsi="Book Antiqua"/>
                <w:kern w:val="2"/>
                <w:sz w:val="20"/>
                <w:szCs w:val="20"/>
                <w:lang w:bidi="ar"/>
              </w:rPr>
            </w:pPr>
            <w:r w:rsidRPr="00CC44F1">
              <w:rPr>
                <w:rFonts w:ascii="Book Antiqua" w:eastAsia="Calibri" w:hAnsi="Book Antiqua"/>
                <w:kern w:val="2"/>
                <w:sz w:val="20"/>
                <w:szCs w:val="20"/>
                <w:lang w:bidi="ar"/>
              </w:rPr>
              <w:t>Ters Kecil</w:t>
            </w:r>
          </w:p>
        </w:tc>
        <w:tc>
          <w:tcPr>
            <w:tcW w:w="1804" w:type="dxa"/>
          </w:tcPr>
          <w:p w14:paraId="3D3B643F" w14:textId="77777777" w:rsidR="00D71BF3" w:rsidRPr="00CC44F1" w:rsidRDefault="00D71BF3" w:rsidP="001E1640">
            <w:pPr>
              <w:jc w:val="center"/>
              <w:rPr>
                <w:rFonts w:ascii="Book Antiqua" w:eastAsia="Calibri" w:hAnsi="Book Antiqua"/>
                <w:kern w:val="2"/>
                <w:sz w:val="20"/>
                <w:szCs w:val="20"/>
                <w:lang w:bidi="ar"/>
              </w:rPr>
            </w:pPr>
            <w:r w:rsidRPr="00CC44F1">
              <w:rPr>
                <w:rFonts w:ascii="Book Antiqua" w:eastAsia="Calibri" w:hAnsi="Book Antiqua"/>
                <w:kern w:val="2"/>
                <w:sz w:val="20"/>
                <w:szCs w:val="20"/>
                <w:lang w:bidi="ar"/>
              </w:rPr>
              <w:t>Kuin Murni</w:t>
            </w:r>
          </w:p>
        </w:tc>
      </w:tr>
      <w:tr w:rsidR="006273BE" w:rsidRPr="00CC44F1" w14:paraId="2A75654D" w14:textId="77777777" w:rsidTr="006273BE">
        <w:trPr>
          <w:trHeight w:val="256"/>
        </w:trPr>
        <w:tc>
          <w:tcPr>
            <w:tcW w:w="1712" w:type="dxa"/>
          </w:tcPr>
          <w:p w14:paraId="49EF7487" w14:textId="77777777" w:rsidR="00D71BF3" w:rsidRPr="00CC44F1" w:rsidRDefault="009168BE"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B</w:t>
            </w:r>
            <w:r w:rsidR="00D71BF3" w:rsidRPr="00CC44F1">
              <w:rPr>
                <w:rFonts w:ascii="Book Antiqua" w:eastAsia="Calibri" w:hAnsi="Book Antiqua"/>
                <w:kern w:val="2"/>
                <w:sz w:val="20"/>
                <w:szCs w:val="20"/>
                <w:lang w:bidi="ar"/>
              </w:rPr>
              <w:t>n</w:t>
            </w:r>
          </w:p>
        </w:tc>
        <w:tc>
          <w:tcPr>
            <w:tcW w:w="1759" w:type="dxa"/>
          </w:tcPr>
          <w:p w14:paraId="02562E9F"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D</w:t>
            </w:r>
          </w:p>
        </w:tc>
        <w:tc>
          <w:tcPr>
            <w:tcW w:w="1804" w:type="dxa"/>
          </w:tcPr>
          <w:p w14:paraId="3F47397E"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f#</w:t>
            </w:r>
          </w:p>
        </w:tc>
      </w:tr>
      <w:tr w:rsidR="006273BE" w:rsidRPr="00CC44F1" w14:paraId="304C6F5A" w14:textId="77777777" w:rsidTr="006273BE">
        <w:trPr>
          <w:trHeight w:val="265"/>
        </w:trPr>
        <w:tc>
          <w:tcPr>
            <w:tcW w:w="1712" w:type="dxa"/>
          </w:tcPr>
          <w:p w14:paraId="74BC133C" w14:textId="77777777" w:rsidR="00D71BF3" w:rsidRPr="00CC44F1" w:rsidRDefault="009168BE"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E</w:t>
            </w:r>
            <w:r w:rsidR="00D71BF3" w:rsidRPr="00CC44F1">
              <w:rPr>
                <w:rFonts w:ascii="Book Antiqua" w:eastAsia="Calibri" w:hAnsi="Book Antiqua"/>
                <w:kern w:val="2"/>
                <w:sz w:val="20"/>
                <w:szCs w:val="20"/>
                <w:lang w:bidi="ar"/>
              </w:rPr>
              <w:t>m</w:t>
            </w:r>
          </w:p>
        </w:tc>
        <w:tc>
          <w:tcPr>
            <w:tcW w:w="1759" w:type="dxa"/>
          </w:tcPr>
          <w:p w14:paraId="6E3AE3F3"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G</w:t>
            </w:r>
          </w:p>
        </w:tc>
        <w:tc>
          <w:tcPr>
            <w:tcW w:w="1804" w:type="dxa"/>
          </w:tcPr>
          <w:p w14:paraId="6447C48E"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B</w:t>
            </w:r>
          </w:p>
        </w:tc>
      </w:tr>
      <w:tr w:rsidR="006273BE" w:rsidRPr="00CC44F1" w14:paraId="568ADD3A" w14:textId="77777777" w:rsidTr="006273BE">
        <w:trPr>
          <w:trHeight w:val="265"/>
        </w:trPr>
        <w:tc>
          <w:tcPr>
            <w:tcW w:w="1712" w:type="dxa"/>
          </w:tcPr>
          <w:p w14:paraId="7F589B85" w14:textId="77777777" w:rsidR="00D71BF3" w:rsidRPr="00CC44F1" w:rsidRDefault="009168BE"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A</w:t>
            </w:r>
            <w:r w:rsidR="00D71BF3" w:rsidRPr="00CC44F1">
              <w:rPr>
                <w:rFonts w:ascii="Book Antiqua" w:eastAsia="Calibri" w:hAnsi="Book Antiqua"/>
                <w:kern w:val="2"/>
                <w:sz w:val="20"/>
                <w:szCs w:val="20"/>
                <w:lang w:bidi="ar"/>
              </w:rPr>
              <w:t>m</w:t>
            </w:r>
          </w:p>
        </w:tc>
        <w:tc>
          <w:tcPr>
            <w:tcW w:w="1759" w:type="dxa"/>
          </w:tcPr>
          <w:p w14:paraId="055336A1"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C</w:t>
            </w:r>
          </w:p>
        </w:tc>
        <w:tc>
          <w:tcPr>
            <w:tcW w:w="1804" w:type="dxa"/>
          </w:tcPr>
          <w:p w14:paraId="646374F6"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E</w:t>
            </w:r>
          </w:p>
        </w:tc>
      </w:tr>
    </w:tbl>
    <w:p w14:paraId="2855EE70" w14:textId="77777777" w:rsidR="00D71BF3" w:rsidRPr="00CC44F1" w:rsidRDefault="00D71BF3" w:rsidP="001E1640">
      <w:pPr>
        <w:ind w:firstLine="720"/>
        <w:jc w:val="center"/>
        <w:rPr>
          <w:rFonts w:ascii="Book Antiqua" w:hAnsi="Book Antiqua"/>
          <w:b/>
          <w:sz w:val="20"/>
          <w:szCs w:val="20"/>
          <w:lang w:val="id-ID"/>
        </w:rPr>
      </w:pPr>
      <w:r w:rsidRPr="00CC44F1">
        <w:rPr>
          <w:rFonts w:ascii="Book Antiqua" w:hAnsi="Book Antiqua"/>
          <w:bCs/>
          <w:sz w:val="20"/>
          <w:szCs w:val="20"/>
          <w:lang w:val="id-ID"/>
        </w:rPr>
        <w:t xml:space="preserve">Tabel 4.2. </w:t>
      </w:r>
      <w:r w:rsidRPr="00CC44F1">
        <w:rPr>
          <w:rFonts w:ascii="Book Antiqua" w:eastAsia="Calibri" w:hAnsi="Book Antiqua"/>
          <w:bCs/>
          <w:sz w:val="20"/>
          <w:szCs w:val="20"/>
          <w:shd w:val="clear" w:color="auto" w:fill="FFFFFF"/>
          <w:lang w:val="id-ID" w:bidi="ar"/>
        </w:rPr>
        <w:t>Akor Minor</w:t>
      </w:r>
    </w:p>
    <w:p w14:paraId="03A8F58A" w14:textId="77777777" w:rsidR="00D71BF3" w:rsidRPr="00CC44F1" w:rsidRDefault="00D71BF3" w:rsidP="001E1640">
      <w:pPr>
        <w:ind w:firstLine="720"/>
        <w:jc w:val="both"/>
        <w:rPr>
          <w:rFonts w:ascii="Book Antiqua" w:eastAsia="Calibri" w:hAnsi="Book Antiqua"/>
          <w:sz w:val="20"/>
          <w:szCs w:val="20"/>
          <w:shd w:val="clear" w:color="auto" w:fill="FFFFFF"/>
          <w:lang w:val="id-ID" w:bidi="ar"/>
        </w:rPr>
      </w:pPr>
      <w:r w:rsidRPr="00CC44F1">
        <w:rPr>
          <w:rFonts w:ascii="Book Antiqua" w:eastAsia="Calibri" w:hAnsi="Book Antiqua"/>
          <w:sz w:val="20"/>
          <w:szCs w:val="20"/>
          <w:lang w:val="id-ID" w:bidi="ar"/>
        </w:rPr>
        <w:tab/>
      </w:r>
      <w:r w:rsidRPr="00CC44F1">
        <w:rPr>
          <w:rFonts w:ascii="Book Antiqua" w:eastAsia="Calibri" w:hAnsi="Book Antiqua"/>
          <w:sz w:val="20"/>
          <w:szCs w:val="20"/>
          <w:shd w:val="clear" w:color="auto" w:fill="FFFFFF"/>
          <w:lang w:val="id-ID" w:bidi="ar"/>
        </w:rPr>
        <w:t>Akor Dinished</w:t>
      </w:r>
    </w:p>
    <w:tbl>
      <w:tblPr>
        <w:tblW w:w="0" w:type="auto"/>
        <w:tblInd w:w="839" w:type="dxa"/>
        <w:tblLook w:val="04A0" w:firstRow="1" w:lastRow="0" w:firstColumn="1" w:lastColumn="0" w:noHBand="0" w:noVBand="1"/>
      </w:tblPr>
      <w:tblGrid>
        <w:gridCol w:w="1701"/>
        <w:gridCol w:w="1759"/>
        <w:gridCol w:w="1782"/>
      </w:tblGrid>
      <w:tr w:rsidR="006273BE" w:rsidRPr="00CC44F1" w14:paraId="0B36C498" w14:textId="77777777" w:rsidTr="006273BE">
        <w:trPr>
          <w:trHeight w:val="253"/>
        </w:trPr>
        <w:tc>
          <w:tcPr>
            <w:tcW w:w="1701" w:type="dxa"/>
          </w:tcPr>
          <w:p w14:paraId="03E0611D" w14:textId="77777777" w:rsidR="00D71BF3" w:rsidRPr="00CC44F1" w:rsidRDefault="00D71BF3" w:rsidP="001E1640">
            <w:pPr>
              <w:jc w:val="center"/>
              <w:rPr>
                <w:rFonts w:ascii="Book Antiqua" w:eastAsia="Calibri" w:hAnsi="Book Antiqua"/>
                <w:kern w:val="2"/>
                <w:sz w:val="20"/>
                <w:szCs w:val="20"/>
                <w:lang w:bidi="ar"/>
              </w:rPr>
            </w:pPr>
            <w:r w:rsidRPr="00CC44F1">
              <w:rPr>
                <w:rFonts w:ascii="Book Antiqua" w:eastAsia="Calibri" w:hAnsi="Book Antiqua"/>
                <w:kern w:val="2"/>
                <w:sz w:val="20"/>
                <w:szCs w:val="20"/>
                <w:lang w:bidi="ar"/>
              </w:rPr>
              <w:t>Root</w:t>
            </w:r>
          </w:p>
        </w:tc>
        <w:tc>
          <w:tcPr>
            <w:tcW w:w="1759" w:type="dxa"/>
          </w:tcPr>
          <w:p w14:paraId="51FA4EEE" w14:textId="77777777" w:rsidR="00D71BF3" w:rsidRPr="00CC44F1" w:rsidRDefault="00D71BF3" w:rsidP="001E1640">
            <w:pPr>
              <w:jc w:val="center"/>
              <w:rPr>
                <w:rFonts w:ascii="Book Antiqua" w:eastAsia="Calibri" w:hAnsi="Book Antiqua"/>
                <w:kern w:val="2"/>
                <w:sz w:val="20"/>
                <w:szCs w:val="20"/>
                <w:lang w:bidi="ar"/>
              </w:rPr>
            </w:pPr>
            <w:r w:rsidRPr="00CC44F1">
              <w:rPr>
                <w:rFonts w:ascii="Book Antiqua" w:eastAsia="Calibri" w:hAnsi="Book Antiqua"/>
                <w:kern w:val="2"/>
                <w:sz w:val="20"/>
                <w:szCs w:val="20"/>
                <w:lang w:bidi="ar"/>
              </w:rPr>
              <w:t>Ters Kecil</w:t>
            </w:r>
          </w:p>
        </w:tc>
        <w:tc>
          <w:tcPr>
            <w:tcW w:w="1782" w:type="dxa"/>
          </w:tcPr>
          <w:p w14:paraId="0AB2DF8C" w14:textId="77777777" w:rsidR="00D71BF3" w:rsidRPr="00CC44F1" w:rsidRDefault="00D71BF3" w:rsidP="001E1640">
            <w:pPr>
              <w:jc w:val="center"/>
              <w:rPr>
                <w:rFonts w:ascii="Book Antiqua" w:eastAsia="Calibri" w:hAnsi="Book Antiqua"/>
                <w:kern w:val="2"/>
                <w:sz w:val="20"/>
                <w:szCs w:val="20"/>
                <w:lang w:bidi="ar"/>
              </w:rPr>
            </w:pPr>
            <w:r w:rsidRPr="00CC44F1">
              <w:rPr>
                <w:rFonts w:ascii="Book Antiqua" w:eastAsia="Calibri" w:hAnsi="Book Antiqua"/>
                <w:kern w:val="2"/>
                <w:sz w:val="20"/>
                <w:szCs w:val="20"/>
                <w:lang w:bidi="ar"/>
              </w:rPr>
              <w:t>Kuin Kurang</w:t>
            </w:r>
          </w:p>
        </w:tc>
      </w:tr>
      <w:tr w:rsidR="006273BE" w:rsidRPr="00CC44F1" w14:paraId="568CE5BD" w14:textId="77777777" w:rsidTr="006273BE">
        <w:trPr>
          <w:trHeight w:val="245"/>
        </w:trPr>
        <w:tc>
          <w:tcPr>
            <w:tcW w:w="1701" w:type="dxa"/>
          </w:tcPr>
          <w:p w14:paraId="4F20C0AD" w14:textId="77777777" w:rsidR="00D71BF3" w:rsidRPr="00CC44F1" w:rsidRDefault="009168BE"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B</w:t>
            </w:r>
          </w:p>
        </w:tc>
        <w:tc>
          <w:tcPr>
            <w:tcW w:w="1759" w:type="dxa"/>
          </w:tcPr>
          <w:p w14:paraId="368C954C"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D</w:t>
            </w:r>
          </w:p>
        </w:tc>
        <w:tc>
          <w:tcPr>
            <w:tcW w:w="1782" w:type="dxa"/>
          </w:tcPr>
          <w:p w14:paraId="4A486664" w14:textId="77777777" w:rsidR="00D71BF3" w:rsidRPr="00CC44F1" w:rsidRDefault="00D71BF3" w:rsidP="001E1640">
            <w:pPr>
              <w:jc w:val="both"/>
              <w:rPr>
                <w:rFonts w:ascii="Book Antiqua" w:eastAsia="Calibri" w:hAnsi="Book Antiqua"/>
                <w:kern w:val="2"/>
                <w:sz w:val="20"/>
                <w:szCs w:val="20"/>
                <w:lang w:bidi="ar"/>
              </w:rPr>
            </w:pPr>
            <w:r w:rsidRPr="00CC44F1">
              <w:rPr>
                <w:rFonts w:ascii="Book Antiqua" w:eastAsia="Calibri" w:hAnsi="Book Antiqua"/>
                <w:kern w:val="2"/>
                <w:sz w:val="20"/>
                <w:szCs w:val="20"/>
                <w:lang w:bidi="ar"/>
              </w:rPr>
              <w:t>F</w:t>
            </w:r>
          </w:p>
        </w:tc>
      </w:tr>
    </w:tbl>
    <w:p w14:paraId="76567493" w14:textId="77777777" w:rsidR="00D71BF3" w:rsidRPr="00CC44F1" w:rsidRDefault="00D71BF3" w:rsidP="001E1640">
      <w:pPr>
        <w:jc w:val="center"/>
        <w:rPr>
          <w:rFonts w:ascii="Book Antiqua" w:eastAsia="Calibri" w:hAnsi="Book Antiqua"/>
          <w:bCs/>
          <w:sz w:val="20"/>
          <w:szCs w:val="20"/>
          <w:shd w:val="clear" w:color="auto" w:fill="FFFFFF"/>
          <w:lang w:val="id-ID" w:bidi="ar"/>
        </w:rPr>
      </w:pPr>
      <w:r w:rsidRPr="00CC44F1">
        <w:rPr>
          <w:rFonts w:ascii="Book Antiqua" w:hAnsi="Book Antiqua"/>
          <w:bCs/>
          <w:sz w:val="20"/>
          <w:szCs w:val="20"/>
          <w:lang w:val="id-ID"/>
        </w:rPr>
        <w:t xml:space="preserve">Tabel 4.3. </w:t>
      </w:r>
      <w:r w:rsidRPr="00CC44F1">
        <w:rPr>
          <w:rFonts w:ascii="Book Antiqua" w:eastAsia="Calibri" w:hAnsi="Book Antiqua"/>
          <w:bCs/>
          <w:sz w:val="20"/>
          <w:szCs w:val="20"/>
          <w:shd w:val="clear" w:color="auto" w:fill="FFFFFF"/>
          <w:lang w:val="id-ID" w:bidi="ar"/>
        </w:rPr>
        <w:t>Akor Dinished</w:t>
      </w:r>
    </w:p>
    <w:p w14:paraId="6DC32156" w14:textId="77777777" w:rsidR="00D71BF3" w:rsidRPr="00CC44F1" w:rsidRDefault="00D71BF3" w:rsidP="001E1640">
      <w:pPr>
        <w:jc w:val="center"/>
        <w:rPr>
          <w:rFonts w:ascii="Book Antiqua" w:eastAsia="Calibri" w:hAnsi="Book Antiqua"/>
          <w:bCs/>
          <w:sz w:val="20"/>
          <w:szCs w:val="20"/>
          <w:shd w:val="clear" w:color="auto" w:fill="FFFFFF"/>
          <w:lang w:val="id-ID" w:bidi="ar"/>
        </w:rPr>
      </w:pPr>
    </w:p>
    <w:p w14:paraId="71E2DCD8" w14:textId="77777777" w:rsidR="00D71BF3" w:rsidRPr="00CC44F1" w:rsidRDefault="00D71BF3" w:rsidP="001E1640">
      <w:pPr>
        <w:ind w:left="720" w:firstLine="720"/>
        <w:jc w:val="center"/>
        <w:rPr>
          <w:rFonts w:ascii="Book Antiqua" w:hAnsi="Book Antiqua"/>
          <w:bCs/>
          <w:sz w:val="20"/>
          <w:szCs w:val="20"/>
          <w:lang w:val="id-ID"/>
        </w:rPr>
      </w:pPr>
      <w:r w:rsidRPr="00CC44F1">
        <w:rPr>
          <w:rFonts w:ascii="Book Antiqua" w:hAnsi="Book Antiqua"/>
          <w:bCs/>
          <w:sz w:val="20"/>
          <w:szCs w:val="20"/>
          <w:lang w:val="id-ID"/>
        </w:rPr>
        <w:t>Tingkatan akord yang terdapat dalam harmoni lagu Huta Namrtua I:</w:t>
      </w:r>
    </w:p>
    <w:tbl>
      <w:tblPr>
        <w:tblW w:w="0" w:type="auto"/>
        <w:tblInd w:w="839" w:type="dxa"/>
        <w:tblLook w:val="04A0" w:firstRow="1" w:lastRow="0" w:firstColumn="1" w:lastColumn="0" w:noHBand="0" w:noVBand="1"/>
      </w:tblPr>
      <w:tblGrid>
        <w:gridCol w:w="1629"/>
        <w:gridCol w:w="1384"/>
        <w:gridCol w:w="1615"/>
        <w:gridCol w:w="1562"/>
      </w:tblGrid>
      <w:tr w:rsidR="006273BE" w:rsidRPr="00CC44F1" w14:paraId="5F7612AE" w14:textId="77777777" w:rsidTr="006273BE">
        <w:trPr>
          <w:trHeight w:val="225"/>
        </w:trPr>
        <w:tc>
          <w:tcPr>
            <w:tcW w:w="1629" w:type="dxa"/>
          </w:tcPr>
          <w:p w14:paraId="273F4D5F"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Tingkatan Akord</w:t>
            </w:r>
          </w:p>
        </w:tc>
        <w:tc>
          <w:tcPr>
            <w:tcW w:w="1384" w:type="dxa"/>
          </w:tcPr>
          <w:p w14:paraId="4287F593"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Nama Akord</w:t>
            </w:r>
          </w:p>
        </w:tc>
        <w:tc>
          <w:tcPr>
            <w:tcW w:w="1615" w:type="dxa"/>
          </w:tcPr>
          <w:p w14:paraId="74E4EDDA"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Susunan Nada</w:t>
            </w:r>
          </w:p>
        </w:tc>
        <w:tc>
          <w:tcPr>
            <w:tcW w:w="1562" w:type="dxa"/>
          </w:tcPr>
          <w:p w14:paraId="0D85C227"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Keterangan</w:t>
            </w:r>
          </w:p>
        </w:tc>
      </w:tr>
      <w:tr w:rsidR="006273BE" w:rsidRPr="00CC44F1" w14:paraId="5A6BD47A" w14:textId="77777777" w:rsidTr="006273BE">
        <w:trPr>
          <w:trHeight w:val="216"/>
        </w:trPr>
        <w:tc>
          <w:tcPr>
            <w:tcW w:w="1629" w:type="dxa"/>
          </w:tcPr>
          <w:p w14:paraId="4FB7861C"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I</w:t>
            </w:r>
          </w:p>
        </w:tc>
        <w:tc>
          <w:tcPr>
            <w:tcW w:w="1384" w:type="dxa"/>
          </w:tcPr>
          <w:p w14:paraId="4EA0C566"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G</w:t>
            </w:r>
          </w:p>
        </w:tc>
        <w:tc>
          <w:tcPr>
            <w:tcW w:w="1615" w:type="dxa"/>
          </w:tcPr>
          <w:p w14:paraId="08C1C31C"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G-B-D</w:t>
            </w:r>
          </w:p>
        </w:tc>
        <w:tc>
          <w:tcPr>
            <w:tcW w:w="1562" w:type="dxa"/>
          </w:tcPr>
          <w:p w14:paraId="0C66AF9D"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Mayor</w:t>
            </w:r>
          </w:p>
        </w:tc>
      </w:tr>
      <w:tr w:rsidR="006273BE" w:rsidRPr="00CC44F1" w14:paraId="59D28D5C" w14:textId="77777777" w:rsidTr="006273BE">
        <w:trPr>
          <w:trHeight w:val="225"/>
        </w:trPr>
        <w:tc>
          <w:tcPr>
            <w:tcW w:w="1629" w:type="dxa"/>
          </w:tcPr>
          <w:p w14:paraId="75C3403B"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II</w:t>
            </w:r>
          </w:p>
        </w:tc>
        <w:tc>
          <w:tcPr>
            <w:tcW w:w="1384" w:type="dxa"/>
          </w:tcPr>
          <w:p w14:paraId="5E84178F"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A</w:t>
            </w:r>
          </w:p>
        </w:tc>
        <w:tc>
          <w:tcPr>
            <w:tcW w:w="1615" w:type="dxa"/>
          </w:tcPr>
          <w:p w14:paraId="0C88BA2B"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A-C#-E</w:t>
            </w:r>
          </w:p>
        </w:tc>
        <w:tc>
          <w:tcPr>
            <w:tcW w:w="1562" w:type="dxa"/>
          </w:tcPr>
          <w:p w14:paraId="745AC8B4"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Mayor</w:t>
            </w:r>
          </w:p>
        </w:tc>
      </w:tr>
      <w:tr w:rsidR="006273BE" w:rsidRPr="00CC44F1" w14:paraId="4C1D755A" w14:textId="77777777" w:rsidTr="006273BE">
        <w:trPr>
          <w:trHeight w:val="225"/>
        </w:trPr>
        <w:tc>
          <w:tcPr>
            <w:tcW w:w="1629" w:type="dxa"/>
          </w:tcPr>
          <w:p w14:paraId="7D85F8E1"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III</w:t>
            </w:r>
          </w:p>
        </w:tc>
        <w:tc>
          <w:tcPr>
            <w:tcW w:w="1384" w:type="dxa"/>
          </w:tcPr>
          <w:p w14:paraId="17A9D69D"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B</w:t>
            </w:r>
          </w:p>
        </w:tc>
        <w:tc>
          <w:tcPr>
            <w:tcW w:w="1615" w:type="dxa"/>
          </w:tcPr>
          <w:p w14:paraId="699AF6B6"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B-D-F#</w:t>
            </w:r>
          </w:p>
        </w:tc>
        <w:tc>
          <w:tcPr>
            <w:tcW w:w="1562" w:type="dxa"/>
          </w:tcPr>
          <w:p w14:paraId="78F78E5D"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Minor</w:t>
            </w:r>
          </w:p>
        </w:tc>
      </w:tr>
      <w:tr w:rsidR="006273BE" w:rsidRPr="00CC44F1" w14:paraId="0FFF9E5F" w14:textId="77777777" w:rsidTr="006273BE">
        <w:trPr>
          <w:trHeight w:val="216"/>
        </w:trPr>
        <w:tc>
          <w:tcPr>
            <w:tcW w:w="1629" w:type="dxa"/>
          </w:tcPr>
          <w:p w14:paraId="212BE95F"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IV</w:t>
            </w:r>
          </w:p>
        </w:tc>
        <w:tc>
          <w:tcPr>
            <w:tcW w:w="1384" w:type="dxa"/>
          </w:tcPr>
          <w:p w14:paraId="2CA495AA"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C</w:t>
            </w:r>
          </w:p>
        </w:tc>
        <w:tc>
          <w:tcPr>
            <w:tcW w:w="1615" w:type="dxa"/>
          </w:tcPr>
          <w:p w14:paraId="410E5E6B"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C-E-G</w:t>
            </w:r>
          </w:p>
        </w:tc>
        <w:tc>
          <w:tcPr>
            <w:tcW w:w="1562" w:type="dxa"/>
          </w:tcPr>
          <w:p w14:paraId="5F490988"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Mayor</w:t>
            </w:r>
          </w:p>
        </w:tc>
      </w:tr>
      <w:tr w:rsidR="006273BE" w:rsidRPr="00CC44F1" w14:paraId="297B03B8" w14:textId="77777777" w:rsidTr="006273BE">
        <w:trPr>
          <w:trHeight w:val="225"/>
        </w:trPr>
        <w:tc>
          <w:tcPr>
            <w:tcW w:w="1629" w:type="dxa"/>
          </w:tcPr>
          <w:p w14:paraId="5C6B4E91"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V</w:t>
            </w:r>
          </w:p>
        </w:tc>
        <w:tc>
          <w:tcPr>
            <w:tcW w:w="1384" w:type="dxa"/>
          </w:tcPr>
          <w:p w14:paraId="1BB20963"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D</w:t>
            </w:r>
          </w:p>
        </w:tc>
        <w:tc>
          <w:tcPr>
            <w:tcW w:w="1615" w:type="dxa"/>
          </w:tcPr>
          <w:p w14:paraId="181EE658"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D-F#-A</w:t>
            </w:r>
          </w:p>
        </w:tc>
        <w:tc>
          <w:tcPr>
            <w:tcW w:w="1562" w:type="dxa"/>
          </w:tcPr>
          <w:p w14:paraId="74778D77"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Mayor</w:t>
            </w:r>
          </w:p>
        </w:tc>
      </w:tr>
      <w:tr w:rsidR="006273BE" w:rsidRPr="00CC44F1" w14:paraId="0CC149EE" w14:textId="77777777" w:rsidTr="006273BE">
        <w:trPr>
          <w:trHeight w:val="225"/>
        </w:trPr>
        <w:tc>
          <w:tcPr>
            <w:tcW w:w="1629" w:type="dxa"/>
          </w:tcPr>
          <w:p w14:paraId="6F4A7C7D"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VI</w:t>
            </w:r>
          </w:p>
        </w:tc>
        <w:tc>
          <w:tcPr>
            <w:tcW w:w="1384" w:type="dxa"/>
          </w:tcPr>
          <w:p w14:paraId="1796AEAA"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E</w:t>
            </w:r>
          </w:p>
        </w:tc>
        <w:tc>
          <w:tcPr>
            <w:tcW w:w="1615" w:type="dxa"/>
          </w:tcPr>
          <w:p w14:paraId="0AB76EED"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E-G-B</w:t>
            </w:r>
          </w:p>
        </w:tc>
        <w:tc>
          <w:tcPr>
            <w:tcW w:w="1562" w:type="dxa"/>
          </w:tcPr>
          <w:p w14:paraId="3A27324B"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Minor</w:t>
            </w:r>
          </w:p>
        </w:tc>
      </w:tr>
      <w:tr w:rsidR="006273BE" w:rsidRPr="00CC44F1" w14:paraId="386E9F39" w14:textId="77777777" w:rsidTr="006273BE">
        <w:trPr>
          <w:trHeight w:val="216"/>
        </w:trPr>
        <w:tc>
          <w:tcPr>
            <w:tcW w:w="1629" w:type="dxa"/>
          </w:tcPr>
          <w:p w14:paraId="6E3DEB67"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VII</w:t>
            </w:r>
          </w:p>
        </w:tc>
        <w:tc>
          <w:tcPr>
            <w:tcW w:w="1384" w:type="dxa"/>
          </w:tcPr>
          <w:p w14:paraId="587CB43F"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F</w:t>
            </w:r>
          </w:p>
        </w:tc>
        <w:tc>
          <w:tcPr>
            <w:tcW w:w="1615" w:type="dxa"/>
          </w:tcPr>
          <w:p w14:paraId="431BA908"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F-A-C</w:t>
            </w:r>
          </w:p>
        </w:tc>
        <w:tc>
          <w:tcPr>
            <w:tcW w:w="1562" w:type="dxa"/>
          </w:tcPr>
          <w:p w14:paraId="17307113" w14:textId="77777777" w:rsidR="00D71BF3" w:rsidRPr="00CC44F1" w:rsidRDefault="00D71BF3" w:rsidP="001E1640">
            <w:pPr>
              <w:jc w:val="center"/>
              <w:rPr>
                <w:rFonts w:ascii="Book Antiqua" w:hAnsi="Book Antiqua"/>
                <w:bCs/>
                <w:kern w:val="2"/>
                <w:sz w:val="20"/>
                <w:szCs w:val="20"/>
              </w:rPr>
            </w:pPr>
            <w:r w:rsidRPr="00CC44F1">
              <w:rPr>
                <w:rFonts w:ascii="Book Antiqua" w:hAnsi="Book Antiqua"/>
                <w:bCs/>
                <w:kern w:val="2"/>
                <w:sz w:val="20"/>
                <w:szCs w:val="20"/>
              </w:rPr>
              <w:t>Mayor</w:t>
            </w:r>
          </w:p>
        </w:tc>
      </w:tr>
    </w:tbl>
    <w:commentRangeEnd w:id="5"/>
    <w:p w14:paraId="06DF25D4" w14:textId="1D5E7B22" w:rsidR="00D71BF3" w:rsidRPr="00CC44F1" w:rsidRDefault="003842B7" w:rsidP="001E1640">
      <w:pPr>
        <w:ind w:left="720" w:firstLine="720"/>
        <w:jc w:val="center"/>
        <w:rPr>
          <w:rFonts w:ascii="Book Antiqua" w:hAnsi="Book Antiqua"/>
          <w:b/>
          <w:sz w:val="20"/>
          <w:szCs w:val="20"/>
          <w:lang w:val="id-ID"/>
        </w:rPr>
      </w:pPr>
      <w:r>
        <w:rPr>
          <w:rStyle w:val="CommentReference"/>
        </w:rPr>
        <w:commentReference w:id="5"/>
      </w:r>
      <w:r w:rsidR="00D71BF3" w:rsidRPr="00CC44F1">
        <w:rPr>
          <w:rFonts w:ascii="Book Antiqua" w:hAnsi="Book Antiqua"/>
          <w:bCs/>
          <w:sz w:val="20"/>
          <w:szCs w:val="20"/>
          <w:lang w:val="id-ID"/>
        </w:rPr>
        <w:t xml:space="preserve">Tabel </w:t>
      </w:r>
      <w:r w:rsidR="000C1210">
        <w:rPr>
          <w:rFonts w:ascii="Book Antiqua" w:hAnsi="Book Antiqua"/>
          <w:bCs/>
          <w:sz w:val="20"/>
          <w:szCs w:val="20"/>
          <w:lang w:val="id-ID"/>
        </w:rPr>
        <w:t>1</w:t>
      </w:r>
      <w:r w:rsidR="00D71BF3" w:rsidRPr="00CC44F1">
        <w:rPr>
          <w:rFonts w:ascii="Book Antiqua" w:hAnsi="Book Antiqua"/>
          <w:bCs/>
          <w:sz w:val="20"/>
          <w:szCs w:val="20"/>
          <w:lang w:val="id-ID"/>
        </w:rPr>
        <w:t>. Tingkatan akord yang terdapat dalam harmoni lagu Huta Namrtua I:</w:t>
      </w:r>
    </w:p>
    <w:p w14:paraId="39BADA82" w14:textId="44BDD44B" w:rsidR="00D71BF3" w:rsidRPr="00CC44F1" w:rsidRDefault="00D71BF3" w:rsidP="00CC44F1">
      <w:pPr>
        <w:ind w:left="402" w:hangingChars="200" w:hanging="402"/>
        <w:jc w:val="both"/>
        <w:rPr>
          <w:rFonts w:ascii="Book Antiqua" w:hAnsi="Book Antiqua"/>
          <w:bCs/>
          <w:sz w:val="20"/>
          <w:szCs w:val="20"/>
          <w:lang w:val="id-ID"/>
        </w:rPr>
      </w:pPr>
      <w:r w:rsidRPr="00CC44F1">
        <w:rPr>
          <w:rFonts w:ascii="Book Antiqua" w:hAnsi="Book Antiqua"/>
          <w:b/>
          <w:sz w:val="20"/>
          <w:szCs w:val="20"/>
          <w:lang w:val="id-ID"/>
        </w:rPr>
        <w:t xml:space="preserve"> Konstruksi Komposisi Lagu </w:t>
      </w:r>
      <w:r w:rsidR="001E1640" w:rsidRPr="00CC44F1">
        <w:rPr>
          <w:rFonts w:ascii="Book Antiqua" w:hAnsi="Book Antiqua"/>
          <w:b/>
          <w:sz w:val="20"/>
          <w:szCs w:val="20"/>
          <w:lang w:val="id-ID"/>
        </w:rPr>
        <w:t xml:space="preserve">Huta Namartuai    </w:t>
      </w:r>
      <w:r w:rsidRPr="00CC44F1">
        <w:rPr>
          <w:rFonts w:ascii="Book Antiqua" w:hAnsi="Book Antiqua"/>
          <w:b/>
          <w:sz w:val="20"/>
          <w:szCs w:val="20"/>
          <w:lang w:val="id-ID"/>
        </w:rPr>
        <w:t xml:space="preserve"> Mulai Dari Intro, Verse, Refrain Dan Ending Lagu. </w:t>
      </w:r>
      <w:r w:rsidRPr="00CC44F1">
        <w:rPr>
          <w:rFonts w:ascii="Book Antiqua" w:hAnsi="Book Antiqua"/>
          <w:bCs/>
          <w:sz w:val="20"/>
          <w:szCs w:val="20"/>
          <w:lang w:val="id-ID"/>
        </w:rPr>
        <w:tab/>
      </w:r>
    </w:p>
    <w:p w14:paraId="505D724F" w14:textId="77777777" w:rsidR="00D71BF3" w:rsidRPr="00CC44F1" w:rsidRDefault="00D71BF3" w:rsidP="001E1640">
      <w:pPr>
        <w:ind w:firstLine="720"/>
        <w:jc w:val="both"/>
        <w:rPr>
          <w:rFonts w:ascii="Book Antiqua" w:hAnsi="Book Antiqua"/>
          <w:bCs/>
          <w:sz w:val="20"/>
          <w:szCs w:val="20"/>
          <w:lang w:val="id-ID"/>
        </w:rPr>
      </w:pPr>
      <w:r w:rsidRPr="00CC44F1">
        <w:rPr>
          <w:rFonts w:ascii="Book Antiqua" w:hAnsi="Book Antiqua"/>
          <w:bCs/>
          <w:sz w:val="20"/>
          <w:szCs w:val="20"/>
          <w:lang w:val="id-ID"/>
        </w:rPr>
        <w:t xml:space="preserve">Dasar-dasar konstruksi dalam komposisi musik secara umum, terdiri atas permulaan/beginning/pengantar/intro, kelanjutan/continuation, komplikasi/complication, dan resolusi/resolution. Sedangkan istilah konstruksi yang sering digunakan dalam lagu atau musik populer lebih dikenal dengan istilah intro, verse, refrain, ending lagu. </w:t>
      </w:r>
    </w:p>
    <w:p w14:paraId="2BF72CAC" w14:textId="77777777" w:rsidR="00D71BF3" w:rsidRPr="00CC44F1" w:rsidRDefault="00D71BF3" w:rsidP="001E1640">
      <w:pPr>
        <w:numPr>
          <w:ilvl w:val="0"/>
          <w:numId w:val="7"/>
        </w:numPr>
        <w:shd w:val="clear" w:color="auto" w:fill="FFFFFF"/>
        <w:spacing w:after="200"/>
        <w:ind w:firstLine="720"/>
        <w:jc w:val="both"/>
        <w:rPr>
          <w:rFonts w:ascii="Book Antiqua" w:eastAsia="Calibri" w:hAnsi="Book Antiqua"/>
          <w:kern w:val="2"/>
          <w:sz w:val="20"/>
          <w:szCs w:val="20"/>
          <w:shd w:val="clear" w:color="auto" w:fill="FFFFFF"/>
          <w:lang w:val="id-ID" w:eastAsia="zh-CN"/>
        </w:rPr>
      </w:pPr>
      <w:r w:rsidRPr="00CC44F1">
        <w:rPr>
          <w:rFonts w:ascii="Book Antiqua" w:hAnsi="Book Antiqua"/>
          <w:b/>
          <w:i/>
          <w:iCs/>
          <w:sz w:val="20"/>
          <w:szCs w:val="20"/>
          <w:lang w:val="id-ID"/>
        </w:rPr>
        <w:t>Intr</w:t>
      </w:r>
      <w:r w:rsidRPr="00CC44F1">
        <w:rPr>
          <w:rFonts w:ascii="Book Antiqua" w:hAnsi="Book Antiqua"/>
          <w:b/>
          <w:sz w:val="20"/>
          <w:szCs w:val="20"/>
          <w:lang w:val="id-ID"/>
        </w:rPr>
        <w:t xml:space="preserve">o, </w:t>
      </w:r>
      <w:r w:rsidRPr="00CC44F1">
        <w:rPr>
          <w:rFonts w:ascii="Book Antiqua" w:eastAsia="Calibri" w:hAnsi="Book Antiqua"/>
          <w:kern w:val="2"/>
          <w:sz w:val="20"/>
          <w:szCs w:val="20"/>
          <w:shd w:val="clear" w:color="auto" w:fill="FFFFFF"/>
          <w:lang w:val="id-ID" w:eastAsia="zh-CN" w:bidi="ar"/>
        </w:rPr>
        <w:t xml:space="preserve">adalah awal dari sebuah lagu yang merupakan pengantar lagu tersebut. . Intro adalah awal dari sebuah lagu yang merupakan pengantar lagu tersebut, intro juga berfungsi memberikan waktu untuk penyanyi dan pendengar mempersiapkan diri sebelum lagu benar-benar dimainkan. Intro pada lagu Huta Namartua I terdapat mulai dari birama 1 sampai dengan 6. dimulai dengan musik synthesizer dan suling. (link youtube: </w:t>
      </w:r>
      <w:hyperlink r:id="rId29" w:history="1">
        <w:r w:rsidRPr="00CC44F1">
          <w:rPr>
            <w:rStyle w:val="Hyperlink"/>
            <w:rFonts w:ascii="Book Antiqua" w:eastAsia="Calibri" w:hAnsi="Book Antiqua"/>
            <w:color w:val="auto"/>
            <w:kern w:val="2"/>
            <w:sz w:val="20"/>
            <w:szCs w:val="20"/>
            <w:u w:val="none"/>
            <w:shd w:val="clear" w:color="auto" w:fill="FFFFFF"/>
            <w:lang w:val="id-ID" w:eastAsia="zh-CN"/>
          </w:rPr>
          <w:t>https://www.youtube.com/watch?v=A0Zk-peZXbg)</w:t>
        </w:r>
      </w:hyperlink>
      <w:r w:rsidRPr="00CC44F1">
        <w:rPr>
          <w:rFonts w:ascii="Book Antiqua" w:eastAsia="Calibri" w:hAnsi="Book Antiqua"/>
          <w:kern w:val="2"/>
          <w:sz w:val="20"/>
          <w:szCs w:val="20"/>
          <w:shd w:val="clear" w:color="auto" w:fill="FFFFFF"/>
          <w:lang w:val="id-ID" w:eastAsia="zh-CN"/>
        </w:rPr>
        <w:t xml:space="preserve">. </w:t>
      </w:r>
    </w:p>
    <w:p w14:paraId="44799282" w14:textId="77777777" w:rsidR="00D71BF3" w:rsidRPr="00CC44F1" w:rsidRDefault="00D71BF3" w:rsidP="001E1640">
      <w:pPr>
        <w:shd w:val="clear" w:color="auto" w:fill="FFFFFF"/>
        <w:spacing w:after="200"/>
        <w:ind w:firstLine="720"/>
        <w:jc w:val="both"/>
        <w:rPr>
          <w:rFonts w:ascii="Book Antiqua" w:hAnsi="Book Antiqua"/>
          <w:sz w:val="20"/>
          <w:szCs w:val="20"/>
          <w:lang w:val="id-ID"/>
        </w:rPr>
      </w:pPr>
      <w:r w:rsidRPr="00CC44F1">
        <w:rPr>
          <w:rFonts w:ascii="Book Antiqua" w:hAnsi="Book Antiqua"/>
          <w:noProof/>
          <w:sz w:val="20"/>
          <w:szCs w:val="20"/>
        </w:rPr>
        <w:drawing>
          <wp:inline distT="0" distB="0" distL="114300" distR="114300" wp14:anchorId="04AB2A76" wp14:editId="3588A10C">
            <wp:extent cx="2928897" cy="341194"/>
            <wp:effectExtent l="0" t="0" r="5080" b="1905"/>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3"/>
                    <pic:cNvPicPr>
                      <a:picLocks noChangeAspect="1"/>
                    </pic:cNvPicPr>
                  </pic:nvPicPr>
                  <pic:blipFill>
                    <a:blip r:embed="rId30" cstate="email">
                      <a:extLst>
                        <a:ext uri="{28A0092B-C50C-407E-A947-70E740481C1C}">
                          <a14:useLocalDpi xmlns:a14="http://schemas.microsoft.com/office/drawing/2010/main"/>
                        </a:ext>
                      </a:extLst>
                    </a:blip>
                    <a:stretch>
                      <a:fillRect/>
                    </a:stretch>
                  </pic:blipFill>
                  <pic:spPr>
                    <a:xfrm>
                      <a:off x="0" y="0"/>
                      <a:ext cx="2954444" cy="344170"/>
                    </a:xfrm>
                    <a:prstGeom prst="rect">
                      <a:avLst/>
                    </a:prstGeom>
                    <a:noFill/>
                    <a:ln>
                      <a:noFill/>
                    </a:ln>
                  </pic:spPr>
                </pic:pic>
              </a:graphicData>
            </a:graphic>
          </wp:inline>
        </w:drawing>
      </w:r>
    </w:p>
    <w:p w14:paraId="06F65EC5" w14:textId="2EADF00B" w:rsidR="00D71BF3" w:rsidRPr="00CC44F1" w:rsidRDefault="00D71BF3" w:rsidP="001E1640">
      <w:pPr>
        <w:shd w:val="clear" w:color="auto" w:fill="FFFFFF"/>
        <w:spacing w:after="200"/>
        <w:ind w:firstLine="720"/>
        <w:jc w:val="center"/>
        <w:rPr>
          <w:rFonts w:ascii="Book Antiqua" w:hAnsi="Book Antiqua"/>
          <w:sz w:val="20"/>
          <w:szCs w:val="20"/>
          <w:lang w:val="id-ID" w:eastAsia="zh-CN"/>
        </w:rPr>
      </w:pPr>
      <w:r w:rsidRPr="00CC44F1">
        <w:rPr>
          <w:rFonts w:ascii="Book Antiqua" w:hAnsi="Book Antiqua"/>
          <w:sz w:val="20"/>
          <w:szCs w:val="20"/>
          <w:lang w:val="id-ID"/>
        </w:rPr>
        <w:t xml:space="preserve">Gambar 6. </w:t>
      </w:r>
      <w:r w:rsidRPr="00CC44F1">
        <w:rPr>
          <w:rFonts w:ascii="Book Antiqua" w:hAnsi="Book Antiqua"/>
          <w:i/>
          <w:iCs/>
          <w:sz w:val="20"/>
          <w:szCs w:val="20"/>
          <w:lang w:val="id-ID"/>
        </w:rPr>
        <w:t>Intr</w:t>
      </w:r>
      <w:r w:rsidRPr="00CC44F1">
        <w:rPr>
          <w:rFonts w:ascii="Book Antiqua" w:hAnsi="Book Antiqua"/>
          <w:sz w:val="20"/>
          <w:szCs w:val="20"/>
          <w:lang w:val="id-ID"/>
        </w:rPr>
        <w:t>o (sumber: Sibelius v 07)</w:t>
      </w:r>
    </w:p>
    <w:p w14:paraId="349E615E" w14:textId="77777777" w:rsidR="00D71BF3" w:rsidRPr="00CC44F1" w:rsidRDefault="00D71BF3" w:rsidP="001E1640">
      <w:pPr>
        <w:numPr>
          <w:ilvl w:val="0"/>
          <w:numId w:val="7"/>
        </w:numPr>
        <w:shd w:val="clear" w:color="auto" w:fill="FFFFFF"/>
        <w:spacing w:after="200"/>
        <w:ind w:firstLine="720"/>
        <w:jc w:val="both"/>
        <w:rPr>
          <w:rFonts w:ascii="Book Antiqua" w:eastAsia="Calibri" w:hAnsi="Book Antiqua"/>
          <w:kern w:val="2"/>
          <w:sz w:val="20"/>
          <w:szCs w:val="20"/>
          <w:shd w:val="clear" w:color="auto" w:fill="FFFFFF"/>
          <w:lang w:val="id-ID" w:eastAsia="zh-CN" w:bidi="ar"/>
        </w:rPr>
      </w:pPr>
      <w:r w:rsidRPr="00CC44F1">
        <w:rPr>
          <w:rFonts w:ascii="Book Antiqua" w:hAnsi="Book Antiqua"/>
          <w:b/>
          <w:i/>
          <w:iCs/>
          <w:sz w:val="20"/>
          <w:szCs w:val="20"/>
          <w:lang w:val="id-ID"/>
        </w:rPr>
        <w:t>Verse</w:t>
      </w:r>
      <w:r w:rsidRPr="00CC44F1">
        <w:rPr>
          <w:rFonts w:ascii="Book Antiqua" w:hAnsi="Book Antiqua"/>
          <w:b/>
          <w:sz w:val="20"/>
          <w:szCs w:val="20"/>
          <w:lang w:val="id-ID"/>
        </w:rPr>
        <w:t>,</w:t>
      </w:r>
      <w:r w:rsidRPr="00CC44F1">
        <w:rPr>
          <w:rFonts w:ascii="Book Antiqua" w:eastAsia="Calibri" w:hAnsi="Book Antiqua"/>
          <w:kern w:val="2"/>
          <w:sz w:val="20"/>
          <w:szCs w:val="20"/>
          <w:shd w:val="clear" w:color="auto" w:fill="FFFFFF"/>
          <w:lang w:val="id-ID" w:eastAsia="zh-CN" w:bidi="ar"/>
        </w:rPr>
        <w:t xml:space="preserve"> adalah pengantar sebuah lagu sebelum lagu masuk ke bagian Chorus, bisa juga disebut bait. Verse yang terdapat pada lagu dapat dianalisa sebagai berikut:</w:t>
      </w:r>
    </w:p>
    <w:p w14:paraId="3B0A16A9" w14:textId="77777777" w:rsidR="00D71BF3" w:rsidRPr="00CC44F1" w:rsidRDefault="00D71BF3" w:rsidP="001E1640">
      <w:pPr>
        <w:shd w:val="clear" w:color="auto" w:fill="FFFFFF"/>
        <w:spacing w:after="200"/>
        <w:ind w:firstLine="720"/>
        <w:jc w:val="both"/>
        <w:rPr>
          <w:rFonts w:ascii="Book Antiqua" w:eastAsia="Calibri" w:hAnsi="Book Antiqua"/>
          <w:b/>
          <w:bCs/>
          <w:sz w:val="20"/>
          <w:szCs w:val="20"/>
          <w:lang w:val="id-ID" w:bidi="ar"/>
        </w:rPr>
      </w:pPr>
      <w:r w:rsidRPr="00CC44F1">
        <w:rPr>
          <w:rFonts w:ascii="Book Antiqua" w:eastAsia="Calibri" w:hAnsi="Book Antiqua"/>
          <w:b/>
          <w:bCs/>
          <w:i/>
          <w:iCs/>
          <w:sz w:val="20"/>
          <w:szCs w:val="20"/>
          <w:lang w:val="id-ID" w:bidi="ar"/>
        </w:rPr>
        <w:lastRenderedPageBreak/>
        <w:t xml:space="preserve">[Verse 1] </w:t>
      </w:r>
      <w:r w:rsidRPr="00CC44F1">
        <w:rPr>
          <w:rFonts w:ascii="Book Antiqua" w:eastAsia="Calibri" w:hAnsi="Book Antiqua"/>
          <w:b/>
          <w:bCs/>
          <w:sz w:val="20"/>
          <w:szCs w:val="20"/>
          <w:lang w:val="id-ID" w:bidi="ar"/>
        </w:rPr>
        <w:t>birama 7 -  birama 17</w:t>
      </w:r>
    </w:p>
    <w:p w14:paraId="0D141E20" w14:textId="77777777" w:rsidR="00D71BF3" w:rsidRPr="00CC44F1" w:rsidRDefault="00D71BF3" w:rsidP="001E1640">
      <w:pPr>
        <w:shd w:val="clear" w:color="auto" w:fill="FFFFFF"/>
        <w:spacing w:after="200"/>
        <w:ind w:left="720" w:firstLine="720"/>
        <w:jc w:val="both"/>
        <w:rPr>
          <w:rFonts w:ascii="Book Antiqua" w:eastAsia="Calibri" w:hAnsi="Book Antiqua"/>
          <w:b/>
          <w:bCs/>
          <w:sz w:val="20"/>
          <w:szCs w:val="20"/>
          <w:lang w:val="id-ID" w:bidi="ar"/>
        </w:rPr>
      </w:pPr>
      <w:r w:rsidRPr="00CC44F1">
        <w:rPr>
          <w:rFonts w:ascii="Book Antiqua" w:hAnsi="Book Antiqua"/>
          <w:noProof/>
          <w:sz w:val="20"/>
          <w:szCs w:val="20"/>
        </w:rPr>
        <w:drawing>
          <wp:inline distT="0" distB="0" distL="0" distR="0" wp14:anchorId="55971B54" wp14:editId="21005AC8">
            <wp:extent cx="2206255" cy="31389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email">
                      <a:extLst>
                        <a:ext uri="{28A0092B-C50C-407E-A947-70E740481C1C}">
                          <a14:useLocalDpi xmlns:a14="http://schemas.microsoft.com/office/drawing/2010/main"/>
                        </a:ext>
                      </a:extLst>
                    </a:blip>
                    <a:srcRect/>
                    <a:stretch/>
                  </pic:blipFill>
                  <pic:spPr bwMode="auto">
                    <a:xfrm>
                      <a:off x="0" y="0"/>
                      <a:ext cx="2219910" cy="315841"/>
                    </a:xfrm>
                    <a:prstGeom prst="rect">
                      <a:avLst/>
                    </a:prstGeom>
                    <a:ln>
                      <a:noFill/>
                    </a:ln>
                    <a:extLst>
                      <a:ext uri="{53640926-AAD7-44D8-BBD7-CCE9431645EC}">
                        <a14:shadowObscured xmlns:a14="http://schemas.microsoft.com/office/drawing/2010/main"/>
                      </a:ext>
                    </a:extLst>
                  </pic:spPr>
                </pic:pic>
              </a:graphicData>
            </a:graphic>
          </wp:inline>
        </w:drawing>
      </w:r>
    </w:p>
    <w:p w14:paraId="57D4651A" w14:textId="77777777" w:rsidR="00D71BF3" w:rsidRPr="00CC44F1" w:rsidRDefault="00D71BF3" w:rsidP="001E1640">
      <w:pPr>
        <w:shd w:val="clear" w:color="auto" w:fill="FFFFFF"/>
        <w:spacing w:after="200"/>
        <w:ind w:left="720" w:firstLine="720"/>
        <w:jc w:val="both"/>
        <w:rPr>
          <w:rFonts w:ascii="Book Antiqua" w:eastAsia="Calibri" w:hAnsi="Book Antiqua"/>
          <w:b/>
          <w:bCs/>
          <w:sz w:val="20"/>
          <w:szCs w:val="20"/>
          <w:lang w:val="id-ID" w:bidi="ar"/>
        </w:rPr>
      </w:pPr>
      <w:r w:rsidRPr="00CC44F1">
        <w:rPr>
          <w:rFonts w:ascii="Book Antiqua" w:hAnsi="Book Antiqua"/>
          <w:noProof/>
          <w:sz w:val="20"/>
          <w:szCs w:val="20"/>
        </w:rPr>
        <w:drawing>
          <wp:inline distT="0" distB="0" distL="0" distR="0" wp14:anchorId="25A76866" wp14:editId="225CDE4F">
            <wp:extent cx="2689219" cy="34801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2694625" cy="348718"/>
                    </a:xfrm>
                    <a:prstGeom prst="rect">
                      <a:avLst/>
                    </a:prstGeom>
                    <a:ln>
                      <a:noFill/>
                    </a:ln>
                    <a:extLst>
                      <a:ext uri="{53640926-AAD7-44D8-BBD7-CCE9431645EC}">
                        <a14:shadowObscured xmlns:a14="http://schemas.microsoft.com/office/drawing/2010/main"/>
                      </a:ext>
                    </a:extLst>
                  </pic:spPr>
                </pic:pic>
              </a:graphicData>
            </a:graphic>
          </wp:inline>
        </w:drawing>
      </w:r>
    </w:p>
    <w:p w14:paraId="0A37681F" w14:textId="77777777" w:rsidR="00D71BF3" w:rsidRPr="00CC44F1" w:rsidRDefault="00D71BF3" w:rsidP="001E1640">
      <w:pPr>
        <w:shd w:val="clear" w:color="auto" w:fill="FFFFFF"/>
        <w:spacing w:after="200"/>
        <w:ind w:left="720" w:firstLine="720"/>
        <w:rPr>
          <w:rFonts w:ascii="Book Antiqua" w:hAnsi="Book Antiqua"/>
          <w:sz w:val="20"/>
          <w:szCs w:val="20"/>
          <w:lang w:val="id-ID"/>
        </w:rPr>
      </w:pPr>
      <w:r w:rsidRPr="00CC44F1">
        <w:rPr>
          <w:rFonts w:ascii="Book Antiqua" w:hAnsi="Book Antiqua"/>
          <w:noProof/>
          <w:sz w:val="20"/>
          <w:szCs w:val="20"/>
        </w:rPr>
        <w:drawing>
          <wp:inline distT="0" distB="0" distL="0" distR="0" wp14:anchorId="5FC93A97" wp14:editId="45D98E0B">
            <wp:extent cx="1023582" cy="482264"/>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1074845" cy="506417"/>
                    </a:xfrm>
                    <a:prstGeom prst="rect">
                      <a:avLst/>
                    </a:prstGeom>
                    <a:ln>
                      <a:noFill/>
                    </a:ln>
                    <a:extLst>
                      <a:ext uri="{53640926-AAD7-44D8-BBD7-CCE9431645EC}">
                        <a14:shadowObscured xmlns:a14="http://schemas.microsoft.com/office/drawing/2010/main"/>
                      </a:ext>
                    </a:extLst>
                  </pic:spPr>
                </pic:pic>
              </a:graphicData>
            </a:graphic>
          </wp:inline>
        </w:drawing>
      </w:r>
    </w:p>
    <w:p w14:paraId="0AA2204B" w14:textId="77777777" w:rsidR="00D71BF3" w:rsidRPr="00CC44F1" w:rsidRDefault="00D71BF3" w:rsidP="001E1640">
      <w:pPr>
        <w:pStyle w:val="NoSpacing"/>
        <w:jc w:val="center"/>
        <w:rPr>
          <w:rFonts w:ascii="Book Antiqua" w:eastAsia="Calibri" w:hAnsi="Book Antiqua" w:cs="Times New Roman"/>
          <w:b/>
          <w:bCs/>
          <w:sz w:val="20"/>
          <w:szCs w:val="20"/>
          <w:lang w:bidi="ar"/>
        </w:rPr>
      </w:pPr>
      <w:r w:rsidRPr="00CC44F1">
        <w:rPr>
          <w:rFonts w:ascii="Book Antiqua" w:hAnsi="Book Antiqua" w:cs="Times New Roman"/>
          <w:sz w:val="20"/>
          <w:szCs w:val="20"/>
        </w:rPr>
        <w:t xml:space="preserve">Gambar 4.7.  </w:t>
      </w:r>
      <w:r w:rsidRPr="00CC44F1">
        <w:rPr>
          <w:rFonts w:ascii="Book Antiqua" w:hAnsi="Book Antiqua" w:cs="Times New Roman"/>
          <w:i/>
          <w:sz w:val="20"/>
          <w:szCs w:val="20"/>
        </w:rPr>
        <w:t>VERSE 1</w:t>
      </w:r>
      <w:r w:rsidRPr="00CC44F1">
        <w:rPr>
          <w:rFonts w:ascii="Book Antiqua" w:hAnsi="Book Antiqua" w:cs="Times New Roman"/>
          <w:sz w:val="20"/>
          <w:szCs w:val="20"/>
        </w:rPr>
        <w:t xml:space="preserve"> dimulai dari birama 7-17</w:t>
      </w:r>
    </w:p>
    <w:p w14:paraId="08BD851D" w14:textId="77777777" w:rsidR="00D71BF3" w:rsidRPr="00CC44F1" w:rsidRDefault="00D71BF3" w:rsidP="001E1640">
      <w:pPr>
        <w:pStyle w:val="NoSpacing"/>
        <w:jc w:val="center"/>
        <w:rPr>
          <w:rFonts w:ascii="Book Antiqua" w:hAnsi="Book Antiqua" w:cs="Times New Roman"/>
          <w:sz w:val="20"/>
          <w:szCs w:val="20"/>
          <w:lang w:eastAsia="zh-CN"/>
        </w:rPr>
      </w:pPr>
      <w:r w:rsidRPr="00CC44F1">
        <w:rPr>
          <w:rFonts w:ascii="Book Antiqua" w:hAnsi="Book Antiqua" w:cs="Times New Roman"/>
          <w:sz w:val="20"/>
          <w:szCs w:val="20"/>
        </w:rPr>
        <w:t>(sumber: Sibelius  Versi 06)</w:t>
      </w:r>
    </w:p>
    <w:p w14:paraId="69A84EEC" w14:textId="77777777" w:rsidR="00D71BF3" w:rsidRPr="00CC44F1" w:rsidRDefault="00D71BF3" w:rsidP="001E1640">
      <w:pPr>
        <w:shd w:val="clear" w:color="auto" w:fill="FFFFFF"/>
        <w:spacing w:after="200"/>
        <w:ind w:firstLine="720"/>
        <w:jc w:val="both"/>
        <w:rPr>
          <w:rFonts w:ascii="Book Antiqua" w:hAnsi="Book Antiqua"/>
          <w:i/>
          <w:iCs/>
          <w:sz w:val="20"/>
          <w:szCs w:val="20"/>
          <w:lang w:val="id-ID" w:eastAsia="zh-CN"/>
        </w:rPr>
      </w:pPr>
    </w:p>
    <w:p w14:paraId="78E8A612" w14:textId="77777777" w:rsidR="00D71BF3" w:rsidRPr="00CC44F1" w:rsidRDefault="00D71BF3" w:rsidP="001E1640">
      <w:pPr>
        <w:shd w:val="clear" w:color="auto" w:fill="FFFFFF"/>
        <w:spacing w:after="200"/>
        <w:ind w:firstLine="720"/>
        <w:jc w:val="both"/>
        <w:rPr>
          <w:rFonts w:ascii="Book Antiqua" w:hAnsi="Book Antiqua"/>
          <w:b/>
          <w:bCs/>
          <w:i/>
          <w:iCs/>
          <w:sz w:val="20"/>
          <w:szCs w:val="20"/>
          <w:lang w:val="id-ID"/>
        </w:rPr>
      </w:pPr>
      <w:r w:rsidRPr="00CC44F1">
        <w:rPr>
          <w:rFonts w:ascii="Book Antiqua" w:hAnsi="Book Antiqua"/>
          <w:b/>
          <w:bCs/>
          <w:sz w:val="20"/>
          <w:szCs w:val="20"/>
          <w:lang w:val="id-ID"/>
        </w:rPr>
        <w:t>Syai</w:t>
      </w:r>
      <w:r w:rsidRPr="00CC44F1">
        <w:rPr>
          <w:rFonts w:ascii="Book Antiqua" w:hAnsi="Book Antiqua"/>
          <w:b/>
          <w:bCs/>
          <w:i/>
          <w:iCs/>
          <w:sz w:val="20"/>
          <w:szCs w:val="20"/>
          <w:lang w:val="id-ID"/>
        </w:rPr>
        <w:t xml:space="preserve">r </w:t>
      </w:r>
      <w:r w:rsidRPr="00CC44F1">
        <w:rPr>
          <w:rFonts w:ascii="Book Antiqua" w:hAnsi="Book Antiqua"/>
          <w:b/>
          <w:bCs/>
          <w:iCs/>
          <w:sz w:val="20"/>
          <w:szCs w:val="20"/>
          <w:lang w:val="id-ID"/>
        </w:rPr>
        <w:t>dari</w:t>
      </w:r>
      <w:r w:rsidRPr="00CC44F1">
        <w:rPr>
          <w:rFonts w:ascii="Book Antiqua" w:hAnsi="Book Antiqua"/>
          <w:b/>
          <w:bCs/>
          <w:i/>
          <w:iCs/>
          <w:sz w:val="20"/>
          <w:szCs w:val="20"/>
          <w:lang w:val="id-ID"/>
        </w:rPr>
        <w:t xml:space="preserve"> verse 1</w:t>
      </w:r>
    </w:p>
    <w:p w14:paraId="103807CA" w14:textId="77777777" w:rsidR="00D71BF3" w:rsidRPr="00CC44F1" w:rsidRDefault="00D71BF3" w:rsidP="001E1640">
      <w:pPr>
        <w:pStyle w:val="NoSpacing"/>
        <w:jc w:val="both"/>
        <w:rPr>
          <w:rFonts w:ascii="Book Antiqua" w:hAnsi="Book Antiqua" w:cs="Times New Roman"/>
          <w:i/>
          <w:iCs/>
          <w:sz w:val="20"/>
          <w:szCs w:val="20"/>
        </w:rPr>
      </w:pPr>
      <w:r w:rsidRPr="00CC44F1">
        <w:rPr>
          <w:rFonts w:ascii="Book Antiqua" w:hAnsi="Book Antiqua"/>
          <w:bCs/>
          <w:i/>
          <w:iCs/>
          <w:sz w:val="20"/>
          <w:szCs w:val="20"/>
        </w:rPr>
        <w:tab/>
      </w:r>
      <w:r w:rsidRPr="00CC44F1">
        <w:rPr>
          <w:rFonts w:ascii="Book Antiqua" w:hAnsi="Book Antiqua" w:cs="Times New Roman"/>
          <w:i/>
          <w:iCs/>
          <w:sz w:val="20"/>
          <w:szCs w:val="20"/>
        </w:rPr>
        <w:t>Diparbissar mataniari</w:t>
      </w:r>
    </w:p>
    <w:p w14:paraId="508F7E9D" w14:textId="77777777" w:rsidR="00D71BF3" w:rsidRPr="00CC44F1" w:rsidRDefault="00D71BF3" w:rsidP="001E1640">
      <w:pPr>
        <w:pStyle w:val="NoSpacing"/>
        <w:ind w:firstLine="720"/>
        <w:jc w:val="both"/>
        <w:rPr>
          <w:rFonts w:ascii="Book Antiqua" w:hAnsi="Book Antiqua" w:cs="Times New Roman"/>
          <w:i/>
          <w:iCs/>
          <w:sz w:val="20"/>
          <w:szCs w:val="20"/>
        </w:rPr>
      </w:pPr>
      <w:r w:rsidRPr="00CC44F1">
        <w:rPr>
          <w:rFonts w:ascii="Book Antiqua" w:hAnsi="Book Antiqua" w:cs="Times New Roman"/>
          <w:i/>
          <w:iCs/>
          <w:sz w:val="20"/>
          <w:szCs w:val="20"/>
        </w:rPr>
        <w:t>Hehe au sian padoman i,</w:t>
      </w:r>
    </w:p>
    <w:p w14:paraId="2BF929A6" w14:textId="77777777" w:rsidR="00D71BF3" w:rsidRPr="00CC44F1" w:rsidRDefault="00D71BF3" w:rsidP="001E1640">
      <w:pPr>
        <w:pStyle w:val="NoSpacing"/>
        <w:ind w:firstLine="720"/>
        <w:jc w:val="both"/>
        <w:rPr>
          <w:rFonts w:ascii="Book Antiqua" w:hAnsi="Book Antiqua" w:cs="Times New Roman"/>
          <w:i/>
          <w:iCs/>
          <w:sz w:val="20"/>
          <w:szCs w:val="20"/>
        </w:rPr>
      </w:pPr>
      <w:r w:rsidRPr="00CC44F1">
        <w:rPr>
          <w:rFonts w:ascii="Book Antiqua" w:hAnsi="Book Antiqua" w:cs="Times New Roman"/>
          <w:i/>
          <w:iCs/>
          <w:sz w:val="20"/>
          <w:szCs w:val="20"/>
        </w:rPr>
        <w:t>Mangllus ma alogo</w:t>
      </w:r>
    </w:p>
    <w:p w14:paraId="10BF8C44" w14:textId="77777777" w:rsidR="00D71BF3" w:rsidRPr="00CC44F1" w:rsidRDefault="00D71BF3" w:rsidP="008A22D1">
      <w:pPr>
        <w:pStyle w:val="NoSpacing"/>
        <w:ind w:firstLine="720"/>
        <w:jc w:val="both"/>
        <w:rPr>
          <w:rFonts w:ascii="Book Antiqua" w:hAnsi="Book Antiqua" w:cs="Times New Roman"/>
          <w:i/>
          <w:iCs/>
          <w:sz w:val="20"/>
          <w:szCs w:val="20"/>
          <w:lang w:val="en-US"/>
        </w:rPr>
      </w:pPr>
      <w:r w:rsidRPr="00CC44F1">
        <w:rPr>
          <w:rFonts w:ascii="Book Antiqua" w:hAnsi="Book Antiqua" w:cs="Times New Roman"/>
          <w:i/>
          <w:iCs/>
          <w:sz w:val="20"/>
          <w:szCs w:val="20"/>
        </w:rPr>
        <w:t>Da</w:t>
      </w:r>
      <w:r w:rsidR="008A22D1" w:rsidRPr="00CC44F1">
        <w:rPr>
          <w:rFonts w:ascii="Book Antiqua" w:hAnsi="Book Antiqua" w:cs="Times New Roman"/>
          <w:i/>
          <w:iCs/>
          <w:sz w:val="20"/>
          <w:szCs w:val="20"/>
        </w:rPr>
        <w:t xml:space="preserve"> sian dolok itung hohom rohakku</w:t>
      </w:r>
    </w:p>
    <w:p w14:paraId="1F74C0B5" w14:textId="77777777" w:rsidR="00D71BF3" w:rsidRPr="00CC44F1" w:rsidRDefault="00D71BF3" w:rsidP="001E1640">
      <w:pPr>
        <w:pStyle w:val="NoSpacing"/>
        <w:ind w:firstLine="720"/>
        <w:jc w:val="both"/>
        <w:rPr>
          <w:rFonts w:ascii="Book Antiqua" w:hAnsi="Book Antiqua" w:cs="Times New Roman"/>
          <w:i/>
          <w:iCs/>
          <w:sz w:val="20"/>
          <w:szCs w:val="20"/>
        </w:rPr>
      </w:pPr>
    </w:p>
    <w:p w14:paraId="5D11957A" w14:textId="77777777" w:rsidR="00D71BF3" w:rsidRPr="00CC44F1" w:rsidRDefault="00D71BF3" w:rsidP="001E1640">
      <w:pPr>
        <w:pStyle w:val="NoSpacing"/>
        <w:jc w:val="both"/>
        <w:rPr>
          <w:rFonts w:ascii="Book Antiqua" w:hAnsi="Book Antiqua" w:cs="Times New Roman"/>
          <w:i/>
          <w:iCs/>
          <w:sz w:val="20"/>
          <w:szCs w:val="20"/>
        </w:rPr>
      </w:pPr>
    </w:p>
    <w:p w14:paraId="06A04C3B" w14:textId="77777777" w:rsidR="00D71BF3" w:rsidRPr="00CC44F1" w:rsidRDefault="00D71BF3" w:rsidP="001E1640">
      <w:pPr>
        <w:pStyle w:val="NoSpacing"/>
        <w:ind w:firstLine="720"/>
        <w:jc w:val="both"/>
        <w:rPr>
          <w:rFonts w:ascii="Book Antiqua" w:hAnsi="Book Antiqua" w:cs="Times New Roman"/>
          <w:b/>
          <w:bCs/>
          <w:i/>
          <w:iCs/>
          <w:sz w:val="20"/>
          <w:szCs w:val="20"/>
        </w:rPr>
      </w:pPr>
      <w:r w:rsidRPr="00CC44F1">
        <w:rPr>
          <w:rFonts w:ascii="Book Antiqua" w:hAnsi="Book Antiqua" w:cs="Times New Roman"/>
          <w:b/>
          <w:bCs/>
          <w:i/>
          <w:iCs/>
          <w:sz w:val="20"/>
          <w:szCs w:val="20"/>
        </w:rPr>
        <w:t xml:space="preserve">[Verse 2]: </w:t>
      </w:r>
      <w:r w:rsidRPr="00CC44F1">
        <w:rPr>
          <w:rFonts w:ascii="Book Antiqua" w:hAnsi="Book Antiqua" w:cs="Times New Roman"/>
          <w:b/>
          <w:bCs/>
          <w:sz w:val="20"/>
          <w:szCs w:val="20"/>
        </w:rPr>
        <w:t>birama 17 -  birama 26</w:t>
      </w:r>
    </w:p>
    <w:p w14:paraId="4E991DEB" w14:textId="77777777" w:rsidR="00D71BF3" w:rsidRPr="00CC44F1" w:rsidRDefault="00D71BF3" w:rsidP="001E1640">
      <w:pPr>
        <w:pStyle w:val="NoSpacing"/>
        <w:ind w:firstLine="720"/>
        <w:jc w:val="center"/>
        <w:rPr>
          <w:rFonts w:ascii="Book Antiqua" w:hAnsi="Book Antiqua"/>
          <w:sz w:val="20"/>
          <w:szCs w:val="20"/>
        </w:rPr>
      </w:pPr>
    </w:p>
    <w:p w14:paraId="631D99D5" w14:textId="77777777" w:rsidR="00D71BF3" w:rsidRPr="00CC44F1" w:rsidRDefault="00D71BF3" w:rsidP="001E1640">
      <w:pPr>
        <w:pStyle w:val="NoSpacing"/>
        <w:rPr>
          <w:rFonts w:ascii="Book Antiqua" w:hAnsi="Book Antiqua"/>
          <w:sz w:val="20"/>
          <w:szCs w:val="20"/>
        </w:rPr>
      </w:pPr>
      <w:r w:rsidRPr="00CC44F1">
        <w:rPr>
          <w:rFonts w:ascii="Book Antiqua" w:hAnsi="Book Antiqua"/>
          <w:sz w:val="20"/>
          <w:szCs w:val="20"/>
        </w:rPr>
        <w:t xml:space="preserve">                                 </w:t>
      </w:r>
      <w:r w:rsidRPr="00CC44F1">
        <w:rPr>
          <w:rFonts w:ascii="Book Antiqua" w:hAnsi="Book Antiqua"/>
          <w:noProof/>
          <w:sz w:val="20"/>
          <w:szCs w:val="20"/>
          <w:lang w:val="en-US"/>
        </w:rPr>
        <w:drawing>
          <wp:inline distT="0" distB="0" distL="0" distR="0" wp14:anchorId="462B1802" wp14:editId="7E44E0A9">
            <wp:extent cx="2129050" cy="356402"/>
            <wp:effectExtent l="0" t="0" r="508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2129946" cy="356552"/>
                    </a:xfrm>
                    <a:prstGeom prst="rect">
                      <a:avLst/>
                    </a:prstGeom>
                    <a:ln>
                      <a:noFill/>
                    </a:ln>
                    <a:extLst>
                      <a:ext uri="{53640926-AAD7-44D8-BBD7-CCE9431645EC}">
                        <a14:shadowObscured xmlns:a14="http://schemas.microsoft.com/office/drawing/2010/main"/>
                      </a:ext>
                    </a:extLst>
                  </pic:spPr>
                </pic:pic>
              </a:graphicData>
            </a:graphic>
          </wp:inline>
        </w:drawing>
      </w:r>
    </w:p>
    <w:p w14:paraId="01A37BF1" w14:textId="77777777" w:rsidR="00D71BF3" w:rsidRPr="00CC44F1" w:rsidRDefault="006273BE" w:rsidP="006273BE">
      <w:pPr>
        <w:pStyle w:val="NoSpacing"/>
        <w:ind w:firstLine="720"/>
        <w:rPr>
          <w:rFonts w:ascii="Book Antiqua" w:hAnsi="Book Antiqua"/>
          <w:sz w:val="20"/>
          <w:szCs w:val="20"/>
        </w:rPr>
      </w:pPr>
      <w:r w:rsidRPr="00CC44F1">
        <w:rPr>
          <w:rFonts w:ascii="Book Antiqua" w:hAnsi="Book Antiqua"/>
          <w:sz w:val="20"/>
          <w:szCs w:val="20"/>
          <w:lang w:val="en-US"/>
        </w:rPr>
        <w:t xml:space="preserve">             </w:t>
      </w:r>
      <w:r w:rsidR="00D71BF3" w:rsidRPr="00CC44F1">
        <w:rPr>
          <w:rFonts w:ascii="Book Antiqua" w:hAnsi="Book Antiqua"/>
          <w:sz w:val="20"/>
          <w:szCs w:val="20"/>
        </w:rPr>
        <w:t xml:space="preserve">    </w:t>
      </w:r>
      <w:r w:rsidR="00D71BF3" w:rsidRPr="00CC44F1">
        <w:rPr>
          <w:rFonts w:ascii="Book Antiqua" w:hAnsi="Book Antiqua"/>
          <w:noProof/>
          <w:sz w:val="20"/>
          <w:szCs w:val="20"/>
          <w:lang w:val="en-US"/>
        </w:rPr>
        <w:drawing>
          <wp:inline distT="0" distB="0" distL="0" distR="0" wp14:anchorId="336BAEBA" wp14:editId="451AEECF">
            <wp:extent cx="3108049" cy="416257"/>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3108580" cy="416328"/>
                    </a:xfrm>
                    <a:prstGeom prst="rect">
                      <a:avLst/>
                    </a:prstGeom>
                    <a:ln>
                      <a:noFill/>
                    </a:ln>
                    <a:extLst>
                      <a:ext uri="{53640926-AAD7-44D8-BBD7-CCE9431645EC}">
                        <a14:shadowObscured xmlns:a14="http://schemas.microsoft.com/office/drawing/2010/main"/>
                      </a:ext>
                    </a:extLst>
                  </pic:spPr>
                </pic:pic>
              </a:graphicData>
            </a:graphic>
          </wp:inline>
        </w:drawing>
      </w:r>
    </w:p>
    <w:p w14:paraId="77D66DD1" w14:textId="77777777" w:rsidR="00D71BF3" w:rsidRPr="00CC44F1" w:rsidRDefault="00D71BF3" w:rsidP="001E1640">
      <w:pPr>
        <w:pStyle w:val="NoSpacing"/>
        <w:ind w:firstLine="720"/>
        <w:rPr>
          <w:rFonts w:ascii="Book Antiqua" w:hAnsi="Book Antiqua"/>
          <w:sz w:val="20"/>
          <w:szCs w:val="20"/>
        </w:rPr>
      </w:pPr>
      <w:r w:rsidRPr="00CC44F1">
        <w:rPr>
          <w:rFonts w:ascii="Book Antiqua" w:hAnsi="Book Antiqua"/>
          <w:sz w:val="20"/>
          <w:szCs w:val="20"/>
        </w:rPr>
        <w:t xml:space="preserve">                </w:t>
      </w:r>
      <w:r w:rsidRPr="00CC44F1">
        <w:rPr>
          <w:rFonts w:ascii="Book Antiqua" w:hAnsi="Book Antiqua"/>
          <w:noProof/>
          <w:sz w:val="20"/>
          <w:szCs w:val="20"/>
          <w:lang w:val="en-US"/>
        </w:rPr>
        <w:drawing>
          <wp:inline distT="0" distB="0" distL="0" distR="0" wp14:anchorId="354861DA" wp14:editId="34DEBC31">
            <wp:extent cx="941696" cy="430345"/>
            <wp:effectExtent l="0" t="0" r="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cstate="email">
                      <a:extLst>
                        <a:ext uri="{28A0092B-C50C-407E-A947-70E740481C1C}">
                          <a14:useLocalDpi xmlns:a14="http://schemas.microsoft.com/office/drawing/2010/main"/>
                        </a:ext>
                      </a:extLst>
                    </a:blip>
                    <a:srcRect/>
                    <a:stretch/>
                  </pic:blipFill>
                  <pic:spPr bwMode="auto">
                    <a:xfrm>
                      <a:off x="0" y="0"/>
                      <a:ext cx="945656" cy="432155"/>
                    </a:xfrm>
                    <a:prstGeom prst="rect">
                      <a:avLst/>
                    </a:prstGeom>
                    <a:ln>
                      <a:noFill/>
                    </a:ln>
                    <a:extLst>
                      <a:ext uri="{53640926-AAD7-44D8-BBD7-CCE9431645EC}">
                        <a14:shadowObscured xmlns:a14="http://schemas.microsoft.com/office/drawing/2010/main"/>
                      </a:ext>
                    </a:extLst>
                  </pic:spPr>
                </pic:pic>
              </a:graphicData>
            </a:graphic>
          </wp:inline>
        </w:drawing>
      </w:r>
    </w:p>
    <w:p w14:paraId="783FDDA4" w14:textId="77777777" w:rsidR="00D71BF3" w:rsidRPr="00CC44F1" w:rsidRDefault="00D71BF3" w:rsidP="001E1640">
      <w:pPr>
        <w:pStyle w:val="NoSpacing"/>
        <w:ind w:firstLine="720"/>
        <w:jc w:val="center"/>
        <w:rPr>
          <w:rFonts w:ascii="Book Antiqua" w:hAnsi="Book Antiqua"/>
          <w:sz w:val="20"/>
          <w:szCs w:val="20"/>
        </w:rPr>
      </w:pPr>
    </w:p>
    <w:p w14:paraId="4526C58D" w14:textId="77777777"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Gambar 4.8. VERSE 2 dimulai dari birama 17-26</w:t>
      </w:r>
    </w:p>
    <w:p w14:paraId="7B759E7E" w14:textId="77777777" w:rsidR="00D71BF3" w:rsidRPr="00CC44F1" w:rsidRDefault="00D71BF3" w:rsidP="001E1640">
      <w:pPr>
        <w:pStyle w:val="NoSpacing"/>
        <w:jc w:val="center"/>
        <w:rPr>
          <w:rFonts w:ascii="Book Antiqua" w:hAnsi="Book Antiqua" w:cs="Times New Roman"/>
          <w:sz w:val="20"/>
          <w:szCs w:val="20"/>
          <w:lang w:eastAsia="zh-CN"/>
        </w:rPr>
      </w:pPr>
      <w:r w:rsidRPr="00CC44F1">
        <w:rPr>
          <w:rFonts w:ascii="Book Antiqua" w:hAnsi="Book Antiqua" w:cs="Times New Roman"/>
          <w:sz w:val="20"/>
          <w:szCs w:val="20"/>
        </w:rPr>
        <w:t>(sumber: Sibelius Versi 06)</w:t>
      </w:r>
    </w:p>
    <w:p w14:paraId="6A4E33AB" w14:textId="77777777" w:rsidR="00D71BF3" w:rsidRPr="00CC44F1" w:rsidRDefault="00D71BF3" w:rsidP="001E1640">
      <w:pPr>
        <w:pStyle w:val="NoSpacing"/>
        <w:ind w:firstLine="720"/>
        <w:jc w:val="center"/>
        <w:rPr>
          <w:rFonts w:ascii="Book Antiqua" w:hAnsi="Book Antiqua"/>
          <w:sz w:val="20"/>
          <w:szCs w:val="20"/>
        </w:rPr>
      </w:pPr>
    </w:p>
    <w:p w14:paraId="5521168A" w14:textId="77777777" w:rsidR="00D71BF3" w:rsidRPr="00CC44F1" w:rsidRDefault="00D71BF3" w:rsidP="001E1640">
      <w:pPr>
        <w:pStyle w:val="NoSpacing"/>
        <w:ind w:firstLine="720"/>
        <w:jc w:val="both"/>
        <w:rPr>
          <w:rFonts w:ascii="Book Antiqua" w:hAnsi="Book Antiqua" w:cs="Times New Roman"/>
          <w:b/>
          <w:bCs/>
          <w:sz w:val="20"/>
          <w:szCs w:val="20"/>
        </w:rPr>
      </w:pPr>
      <w:r w:rsidRPr="00CC44F1">
        <w:rPr>
          <w:rFonts w:ascii="Book Antiqua" w:hAnsi="Book Antiqua" w:cs="Times New Roman"/>
          <w:b/>
          <w:bCs/>
          <w:sz w:val="20"/>
          <w:szCs w:val="20"/>
        </w:rPr>
        <w:t xml:space="preserve">Syair </w:t>
      </w:r>
      <w:r w:rsidRPr="00CC44F1">
        <w:rPr>
          <w:rFonts w:ascii="Book Antiqua" w:hAnsi="Book Antiqua" w:cs="Times New Roman"/>
          <w:b/>
          <w:bCs/>
          <w:i/>
          <w:iCs/>
          <w:sz w:val="20"/>
          <w:szCs w:val="20"/>
        </w:rPr>
        <w:t>verse 2</w:t>
      </w:r>
    </w:p>
    <w:p w14:paraId="716A89CA" w14:textId="77777777" w:rsidR="00D71BF3" w:rsidRPr="00CC44F1" w:rsidRDefault="00D71BF3" w:rsidP="001E1640">
      <w:pPr>
        <w:pStyle w:val="NoSpacing"/>
        <w:ind w:firstLine="720"/>
        <w:jc w:val="both"/>
        <w:rPr>
          <w:rFonts w:ascii="Book Antiqua" w:hAnsi="Book Antiqua" w:cs="Times New Roman"/>
          <w:i/>
          <w:iCs/>
          <w:sz w:val="20"/>
          <w:szCs w:val="20"/>
        </w:rPr>
      </w:pPr>
      <w:r w:rsidRPr="00CC44F1">
        <w:rPr>
          <w:rFonts w:ascii="Book Antiqua" w:hAnsi="Book Antiqua" w:cs="Times New Roman"/>
          <w:i/>
          <w:iCs/>
          <w:sz w:val="20"/>
          <w:szCs w:val="20"/>
        </w:rPr>
        <w:t>Huida dakdanak I</w:t>
      </w:r>
    </w:p>
    <w:p w14:paraId="1F350C89" w14:textId="77777777" w:rsidR="00D71BF3" w:rsidRPr="00CC44F1" w:rsidRDefault="00D71BF3" w:rsidP="001E1640">
      <w:pPr>
        <w:pStyle w:val="NoSpacing"/>
        <w:ind w:firstLine="720"/>
        <w:jc w:val="both"/>
        <w:rPr>
          <w:rFonts w:ascii="Book Antiqua" w:hAnsi="Book Antiqua" w:cs="Times New Roman"/>
          <w:i/>
          <w:iCs/>
          <w:sz w:val="20"/>
          <w:szCs w:val="20"/>
        </w:rPr>
      </w:pPr>
      <w:r w:rsidRPr="00CC44F1">
        <w:rPr>
          <w:rFonts w:ascii="Book Antiqua" w:hAnsi="Book Antiqua" w:cs="Times New Roman"/>
          <w:i/>
          <w:iCs/>
          <w:sz w:val="20"/>
          <w:szCs w:val="20"/>
        </w:rPr>
        <w:t>Mardalan tu sikkola I,</w:t>
      </w:r>
    </w:p>
    <w:p w14:paraId="512EAAE0" w14:textId="77777777" w:rsidR="00D71BF3" w:rsidRPr="00CC44F1" w:rsidRDefault="00D71BF3" w:rsidP="001E1640">
      <w:pPr>
        <w:pStyle w:val="NoSpacing"/>
        <w:ind w:firstLine="720"/>
        <w:jc w:val="both"/>
        <w:rPr>
          <w:rFonts w:ascii="Book Antiqua" w:hAnsi="Book Antiqua" w:cs="Times New Roman"/>
          <w:i/>
          <w:iCs/>
          <w:sz w:val="20"/>
          <w:szCs w:val="20"/>
        </w:rPr>
      </w:pPr>
      <w:r w:rsidRPr="00CC44F1">
        <w:rPr>
          <w:rFonts w:ascii="Book Antiqua" w:hAnsi="Book Antiqua" w:cs="Times New Roman"/>
          <w:i/>
          <w:iCs/>
          <w:sz w:val="20"/>
          <w:szCs w:val="20"/>
        </w:rPr>
        <w:t>Huingot tikki naujui</w:t>
      </w:r>
    </w:p>
    <w:p w14:paraId="065E3BAE" w14:textId="77777777" w:rsidR="00D71BF3" w:rsidRPr="00CC44F1" w:rsidRDefault="00D71BF3" w:rsidP="001E1640">
      <w:pPr>
        <w:pStyle w:val="NoSpacing"/>
        <w:ind w:firstLine="720"/>
        <w:jc w:val="both"/>
        <w:rPr>
          <w:rFonts w:ascii="Book Antiqua" w:hAnsi="Book Antiqua" w:cs="Times New Roman"/>
          <w:i/>
          <w:iCs/>
          <w:sz w:val="20"/>
          <w:szCs w:val="20"/>
        </w:rPr>
      </w:pPr>
      <w:r w:rsidRPr="00CC44F1">
        <w:rPr>
          <w:rFonts w:ascii="Book Antiqua" w:hAnsi="Book Antiqua" w:cs="Times New Roman"/>
          <w:i/>
          <w:iCs/>
          <w:sz w:val="20"/>
          <w:szCs w:val="20"/>
        </w:rPr>
        <w:t>Dipaborhat au tu parjalanganki,</w:t>
      </w:r>
    </w:p>
    <w:p w14:paraId="68242FB1" w14:textId="77777777" w:rsidR="00D71BF3" w:rsidRPr="00CC44F1" w:rsidRDefault="00D71BF3" w:rsidP="001E1640">
      <w:pPr>
        <w:pStyle w:val="NoSpacing"/>
        <w:jc w:val="both"/>
        <w:rPr>
          <w:rFonts w:ascii="Book Antiqua" w:hAnsi="Book Antiqua" w:cs="Times New Roman"/>
          <w:sz w:val="20"/>
          <w:szCs w:val="20"/>
        </w:rPr>
      </w:pPr>
    </w:p>
    <w:p w14:paraId="4F467CF4" w14:textId="77777777" w:rsidR="00D71BF3" w:rsidRPr="00CC44F1" w:rsidRDefault="00D71BF3" w:rsidP="001E1640">
      <w:pPr>
        <w:numPr>
          <w:ilvl w:val="0"/>
          <w:numId w:val="7"/>
        </w:numPr>
        <w:shd w:val="clear" w:color="auto" w:fill="FFFFFF"/>
        <w:spacing w:after="200"/>
        <w:ind w:firstLine="720"/>
        <w:jc w:val="both"/>
        <w:rPr>
          <w:rFonts w:ascii="Book Antiqua" w:hAnsi="Book Antiqua"/>
          <w:b/>
          <w:sz w:val="20"/>
          <w:szCs w:val="20"/>
          <w:lang w:val="id-ID"/>
        </w:rPr>
      </w:pPr>
      <w:r w:rsidRPr="00CC44F1">
        <w:rPr>
          <w:rFonts w:ascii="Book Antiqua" w:hAnsi="Book Antiqua"/>
          <w:b/>
          <w:i/>
          <w:iCs/>
          <w:sz w:val="20"/>
          <w:szCs w:val="20"/>
          <w:lang w:val="id-ID"/>
        </w:rPr>
        <w:t>Refrain/</w:t>
      </w:r>
      <w:r w:rsidRPr="00CC44F1">
        <w:rPr>
          <w:rFonts w:ascii="Book Antiqua" w:hAnsi="Book Antiqua"/>
          <w:bCs/>
          <w:i/>
          <w:iCs/>
          <w:sz w:val="20"/>
          <w:szCs w:val="20"/>
          <w:lang w:val="id-ID"/>
        </w:rPr>
        <w:t>ch</w:t>
      </w:r>
      <w:r w:rsidRPr="00CC44F1">
        <w:rPr>
          <w:rFonts w:ascii="Book Antiqua" w:eastAsia="Calibri" w:hAnsi="Book Antiqua"/>
          <w:bCs/>
          <w:i/>
          <w:iCs/>
          <w:kern w:val="2"/>
          <w:sz w:val="20"/>
          <w:szCs w:val="20"/>
          <w:shd w:val="clear" w:color="auto" w:fill="FFFFFF"/>
          <w:lang w:val="id-ID" w:eastAsia="zh-CN" w:bidi="ar"/>
        </w:rPr>
        <w:t>oru</w:t>
      </w:r>
      <w:r w:rsidRPr="00CC44F1">
        <w:rPr>
          <w:rFonts w:ascii="Book Antiqua" w:eastAsia="Calibri" w:hAnsi="Book Antiqua"/>
          <w:bCs/>
          <w:kern w:val="2"/>
          <w:sz w:val="20"/>
          <w:szCs w:val="20"/>
          <w:shd w:val="clear" w:color="auto" w:fill="FFFFFF"/>
          <w:lang w:val="id-ID" w:eastAsia="zh-CN" w:bidi="ar"/>
        </w:rPr>
        <w:t>s</w:t>
      </w:r>
      <w:r w:rsidRPr="00CC44F1">
        <w:rPr>
          <w:rFonts w:ascii="Book Antiqua" w:eastAsia="Calibri" w:hAnsi="Book Antiqua"/>
          <w:kern w:val="2"/>
          <w:sz w:val="20"/>
          <w:szCs w:val="20"/>
          <w:shd w:val="clear" w:color="auto" w:fill="FFFFFF"/>
          <w:lang w:val="id-ID" w:eastAsia="zh-CN" w:bidi="ar"/>
        </w:rPr>
        <w:t xml:space="preserve">/ulangan adalah satu atau sejumlah baris atau bait dalam nyanyian atau puisi yang diulang-ulang. Dalam genre musik pop, bagian refrein atau korus mungkin disusun berbeda dengan bagian-bagian lain dalam suatu lagu. </w:t>
      </w:r>
      <w:r w:rsidRPr="00CC44F1">
        <w:rPr>
          <w:rFonts w:ascii="Book Antiqua" w:eastAsia="Calibri" w:hAnsi="Book Antiqua"/>
          <w:i/>
          <w:iCs/>
          <w:kern w:val="2"/>
          <w:sz w:val="20"/>
          <w:szCs w:val="20"/>
          <w:shd w:val="clear" w:color="auto" w:fill="FFFFFF"/>
          <w:lang w:val="id-ID" w:eastAsia="zh-CN" w:bidi="ar"/>
        </w:rPr>
        <w:t>Refrain</w:t>
      </w:r>
      <w:r w:rsidRPr="00CC44F1">
        <w:rPr>
          <w:rFonts w:ascii="Book Antiqua" w:eastAsia="Calibri" w:hAnsi="Book Antiqua"/>
          <w:kern w:val="2"/>
          <w:sz w:val="20"/>
          <w:szCs w:val="20"/>
          <w:shd w:val="clear" w:color="auto" w:fill="FFFFFF"/>
          <w:lang w:val="id-ID" w:eastAsia="zh-CN" w:bidi="ar"/>
        </w:rPr>
        <w:t xml:space="preserve"> yang disingkat dengan </w:t>
      </w:r>
      <w:r w:rsidRPr="00CC44F1">
        <w:rPr>
          <w:rFonts w:ascii="Book Antiqua" w:eastAsia="Calibri" w:hAnsi="Book Antiqua"/>
          <w:i/>
          <w:iCs/>
          <w:kern w:val="2"/>
          <w:sz w:val="20"/>
          <w:szCs w:val="20"/>
          <w:shd w:val="clear" w:color="auto" w:fill="FFFFFF"/>
          <w:lang w:val="id-ID" w:eastAsia="zh-CN" w:bidi="ar"/>
        </w:rPr>
        <w:t>Reff</w:t>
      </w:r>
      <w:r w:rsidRPr="00CC44F1">
        <w:rPr>
          <w:rFonts w:ascii="Book Antiqua" w:eastAsia="Calibri" w:hAnsi="Book Antiqua"/>
          <w:kern w:val="2"/>
          <w:sz w:val="20"/>
          <w:szCs w:val="20"/>
          <w:shd w:val="clear" w:color="auto" w:fill="FFFFFF"/>
          <w:lang w:val="id-ID" w:eastAsia="zh-CN" w:bidi="ar"/>
        </w:rPr>
        <w:t xml:space="preserve"> adalah bagian pada lagu yang sering diulang-ulang dan merupakan bagian utama dari sebuah lagu. </w:t>
      </w:r>
      <w:r w:rsidRPr="00CC44F1">
        <w:rPr>
          <w:rFonts w:ascii="Book Antiqua" w:eastAsia="Calibri" w:hAnsi="Book Antiqua"/>
          <w:i/>
          <w:iCs/>
          <w:kern w:val="2"/>
          <w:sz w:val="20"/>
          <w:szCs w:val="20"/>
          <w:shd w:val="clear" w:color="auto" w:fill="FFFFFF"/>
          <w:lang w:val="id-ID" w:eastAsia="zh-CN" w:bidi="ar"/>
        </w:rPr>
        <w:t>Reff/Chorus</w:t>
      </w:r>
      <w:r w:rsidRPr="00CC44F1">
        <w:rPr>
          <w:rFonts w:ascii="Book Antiqua" w:eastAsia="Calibri" w:hAnsi="Book Antiqua"/>
          <w:kern w:val="2"/>
          <w:sz w:val="20"/>
          <w:szCs w:val="20"/>
          <w:shd w:val="clear" w:color="auto" w:fill="FFFFFF"/>
          <w:lang w:val="id-ID" w:eastAsia="zh-CN" w:bidi="ar"/>
        </w:rPr>
        <w:t xml:space="preserve"> merupakan bagian yang paling ditunggu-tunggu dalam sebuah lagu. </w:t>
      </w:r>
      <w:r w:rsidRPr="00CC44F1">
        <w:rPr>
          <w:rFonts w:ascii="Book Antiqua" w:eastAsia="Calibri" w:hAnsi="Book Antiqua"/>
          <w:i/>
          <w:iCs/>
          <w:kern w:val="2"/>
          <w:sz w:val="20"/>
          <w:szCs w:val="20"/>
          <w:shd w:val="clear" w:color="auto" w:fill="FFFFFF"/>
          <w:lang w:val="id-ID" w:eastAsia="zh-CN" w:bidi="ar"/>
        </w:rPr>
        <w:t xml:space="preserve">Chorus </w:t>
      </w:r>
      <w:r w:rsidRPr="00CC44F1">
        <w:rPr>
          <w:rFonts w:ascii="Book Antiqua" w:eastAsia="Calibri" w:hAnsi="Book Antiqua"/>
          <w:kern w:val="2"/>
          <w:sz w:val="20"/>
          <w:szCs w:val="20"/>
          <w:shd w:val="clear" w:color="auto" w:fill="FFFFFF"/>
          <w:lang w:val="id-ID" w:eastAsia="zh-CN" w:bidi="ar"/>
        </w:rPr>
        <w:t xml:space="preserve">memiliki nilai </w:t>
      </w:r>
      <w:r w:rsidRPr="00CC44F1">
        <w:rPr>
          <w:rFonts w:ascii="Book Antiqua" w:eastAsia="Calibri" w:hAnsi="Book Antiqua"/>
          <w:i/>
          <w:iCs/>
          <w:kern w:val="2"/>
          <w:sz w:val="20"/>
          <w:szCs w:val="20"/>
          <w:shd w:val="clear" w:color="auto" w:fill="FFFFFF"/>
          <w:lang w:val="id-ID" w:eastAsia="zh-CN" w:bidi="ar"/>
        </w:rPr>
        <w:t>excitement</w:t>
      </w:r>
      <w:r w:rsidRPr="00CC44F1">
        <w:rPr>
          <w:rFonts w:ascii="Book Antiqua" w:eastAsia="Calibri" w:hAnsi="Book Antiqua"/>
          <w:kern w:val="2"/>
          <w:sz w:val="20"/>
          <w:szCs w:val="20"/>
          <w:shd w:val="clear" w:color="auto" w:fill="FFFFFF"/>
          <w:lang w:val="id-ID" w:eastAsia="zh-CN" w:bidi="ar"/>
        </w:rPr>
        <w:t xml:space="preserve"> yang lebih tinggi dari </w:t>
      </w:r>
      <w:r w:rsidRPr="00CC44F1">
        <w:rPr>
          <w:rFonts w:ascii="Book Antiqua" w:eastAsia="Calibri" w:hAnsi="Book Antiqua"/>
          <w:i/>
          <w:iCs/>
          <w:kern w:val="2"/>
          <w:sz w:val="20"/>
          <w:szCs w:val="20"/>
          <w:shd w:val="clear" w:color="auto" w:fill="FFFFFF"/>
          <w:lang w:val="id-ID" w:eastAsia="zh-CN" w:bidi="ar"/>
        </w:rPr>
        <w:t>verse</w:t>
      </w:r>
      <w:r w:rsidRPr="00CC44F1">
        <w:rPr>
          <w:rFonts w:ascii="Book Antiqua" w:eastAsia="Calibri" w:hAnsi="Book Antiqua"/>
          <w:kern w:val="2"/>
          <w:sz w:val="20"/>
          <w:szCs w:val="20"/>
          <w:shd w:val="clear" w:color="auto" w:fill="FFFFFF"/>
          <w:lang w:val="id-ID" w:eastAsia="zh-CN" w:bidi="ar"/>
        </w:rPr>
        <w:t xml:space="preserve">. Sementara </w:t>
      </w:r>
      <w:r w:rsidRPr="00CC44F1">
        <w:rPr>
          <w:rFonts w:ascii="Book Antiqua" w:eastAsia="Calibri" w:hAnsi="Book Antiqua"/>
          <w:i/>
          <w:iCs/>
          <w:kern w:val="2"/>
          <w:sz w:val="20"/>
          <w:szCs w:val="20"/>
          <w:shd w:val="clear" w:color="auto" w:fill="FFFFFF"/>
          <w:lang w:val="id-ID" w:eastAsia="zh-CN" w:bidi="ar"/>
        </w:rPr>
        <w:t xml:space="preserve">Reff </w:t>
      </w:r>
      <w:r w:rsidRPr="00CC44F1">
        <w:rPr>
          <w:rFonts w:ascii="Book Antiqua" w:eastAsia="Calibri" w:hAnsi="Book Antiqua"/>
          <w:kern w:val="2"/>
          <w:sz w:val="20"/>
          <w:szCs w:val="20"/>
          <w:shd w:val="clear" w:color="auto" w:fill="FFFFFF"/>
          <w:lang w:val="id-ID" w:eastAsia="zh-CN" w:bidi="ar"/>
        </w:rPr>
        <w:t xml:space="preserve">lebih sederhana dari pada </w:t>
      </w:r>
      <w:r w:rsidRPr="00CC44F1">
        <w:rPr>
          <w:rFonts w:ascii="Book Antiqua" w:eastAsia="Calibri" w:hAnsi="Book Antiqua"/>
          <w:i/>
          <w:iCs/>
          <w:kern w:val="2"/>
          <w:sz w:val="20"/>
          <w:szCs w:val="20"/>
          <w:shd w:val="clear" w:color="auto" w:fill="FFFFFF"/>
          <w:lang w:val="id-ID" w:eastAsia="zh-CN" w:bidi="ar"/>
        </w:rPr>
        <w:t>Chorus</w:t>
      </w:r>
      <w:r w:rsidRPr="00CC44F1">
        <w:rPr>
          <w:rFonts w:ascii="Book Antiqua" w:eastAsia="Calibri" w:hAnsi="Book Antiqua"/>
          <w:kern w:val="2"/>
          <w:sz w:val="20"/>
          <w:szCs w:val="20"/>
          <w:shd w:val="clear" w:color="auto" w:fill="FFFFFF"/>
          <w:lang w:val="id-ID" w:eastAsia="zh-CN" w:bidi="ar"/>
        </w:rPr>
        <w:t>. Dimulai dari birama 26 - birama 37.</w:t>
      </w:r>
    </w:p>
    <w:p w14:paraId="5E348CCF" w14:textId="77777777" w:rsidR="00D71BF3" w:rsidRPr="00CC44F1" w:rsidRDefault="00D71BF3" w:rsidP="001E1640">
      <w:pPr>
        <w:shd w:val="clear" w:color="auto" w:fill="FFFFFF"/>
        <w:spacing w:after="200"/>
        <w:ind w:left="1440" w:firstLine="120"/>
        <w:jc w:val="both"/>
        <w:rPr>
          <w:rFonts w:ascii="Book Antiqua" w:hAnsi="Book Antiqua"/>
          <w:sz w:val="20"/>
          <w:szCs w:val="20"/>
          <w:lang w:val="id-ID"/>
        </w:rPr>
      </w:pPr>
      <w:r w:rsidRPr="00CC44F1">
        <w:rPr>
          <w:rFonts w:ascii="Book Antiqua" w:hAnsi="Book Antiqua"/>
          <w:noProof/>
          <w:sz w:val="20"/>
          <w:szCs w:val="20"/>
        </w:rPr>
        <w:drawing>
          <wp:inline distT="0" distB="0" distL="0" distR="0" wp14:anchorId="5FE66F07" wp14:editId="263E4778">
            <wp:extent cx="2224585" cy="443956"/>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2238354" cy="446704"/>
                    </a:xfrm>
                    <a:prstGeom prst="rect">
                      <a:avLst/>
                    </a:prstGeom>
                    <a:ln>
                      <a:noFill/>
                    </a:ln>
                    <a:extLst>
                      <a:ext uri="{53640926-AAD7-44D8-BBD7-CCE9431645EC}">
                        <a14:shadowObscured xmlns:a14="http://schemas.microsoft.com/office/drawing/2010/main"/>
                      </a:ext>
                    </a:extLst>
                  </pic:spPr>
                </pic:pic>
              </a:graphicData>
            </a:graphic>
          </wp:inline>
        </w:drawing>
      </w:r>
      <w:r w:rsidRPr="00CC44F1">
        <w:rPr>
          <w:rFonts w:ascii="Book Antiqua" w:hAnsi="Book Antiqua"/>
          <w:noProof/>
          <w:sz w:val="20"/>
          <w:szCs w:val="20"/>
        </w:rPr>
        <w:drawing>
          <wp:inline distT="0" distB="0" distL="0" distR="0" wp14:anchorId="3E489DF6" wp14:editId="02E0B845">
            <wp:extent cx="2634018" cy="3862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cstate="email">
                      <a:extLst>
                        <a:ext uri="{28A0092B-C50C-407E-A947-70E740481C1C}">
                          <a14:useLocalDpi xmlns:a14="http://schemas.microsoft.com/office/drawing/2010/main"/>
                        </a:ext>
                      </a:extLst>
                    </a:blip>
                    <a:srcRect/>
                    <a:stretch/>
                  </pic:blipFill>
                  <pic:spPr bwMode="auto">
                    <a:xfrm>
                      <a:off x="0" y="0"/>
                      <a:ext cx="2637498" cy="386730"/>
                    </a:xfrm>
                    <a:prstGeom prst="rect">
                      <a:avLst/>
                    </a:prstGeom>
                    <a:ln>
                      <a:noFill/>
                    </a:ln>
                    <a:extLst>
                      <a:ext uri="{53640926-AAD7-44D8-BBD7-CCE9431645EC}">
                        <a14:shadowObscured xmlns:a14="http://schemas.microsoft.com/office/drawing/2010/main"/>
                      </a:ext>
                    </a:extLst>
                  </pic:spPr>
                </pic:pic>
              </a:graphicData>
            </a:graphic>
          </wp:inline>
        </w:drawing>
      </w:r>
      <w:r w:rsidRPr="00CC44F1">
        <w:rPr>
          <w:rFonts w:ascii="Book Antiqua" w:hAnsi="Book Antiqua"/>
          <w:noProof/>
          <w:sz w:val="20"/>
          <w:szCs w:val="20"/>
        </w:rPr>
        <w:drawing>
          <wp:inline distT="0" distB="0" distL="0" distR="0" wp14:anchorId="0209D0A3" wp14:editId="4D95BF14">
            <wp:extent cx="2299648" cy="403755"/>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2301613" cy="404100"/>
                    </a:xfrm>
                    <a:prstGeom prst="rect">
                      <a:avLst/>
                    </a:prstGeom>
                    <a:ln>
                      <a:noFill/>
                    </a:ln>
                    <a:extLst>
                      <a:ext uri="{53640926-AAD7-44D8-BBD7-CCE9431645EC}">
                        <a14:shadowObscured xmlns:a14="http://schemas.microsoft.com/office/drawing/2010/main"/>
                      </a:ext>
                    </a:extLst>
                  </pic:spPr>
                </pic:pic>
              </a:graphicData>
            </a:graphic>
          </wp:inline>
        </w:drawing>
      </w:r>
    </w:p>
    <w:p w14:paraId="210AB7D2" w14:textId="77777777" w:rsidR="00D71BF3" w:rsidRPr="00CC44F1" w:rsidRDefault="00D71BF3" w:rsidP="001E1640">
      <w:pPr>
        <w:pStyle w:val="NoSpacing"/>
        <w:jc w:val="center"/>
        <w:rPr>
          <w:rFonts w:ascii="Book Antiqua" w:hAnsi="Book Antiqua" w:cs="Times New Roman"/>
          <w:b/>
          <w:sz w:val="20"/>
          <w:szCs w:val="20"/>
        </w:rPr>
      </w:pPr>
      <w:r w:rsidRPr="00CC44F1">
        <w:rPr>
          <w:rFonts w:ascii="Book Antiqua" w:hAnsi="Book Antiqua" w:cs="Times New Roman"/>
          <w:sz w:val="20"/>
          <w:szCs w:val="20"/>
        </w:rPr>
        <w:lastRenderedPageBreak/>
        <w:t>Gambar 4.9. REFRAIN/CHORUS</w:t>
      </w:r>
    </w:p>
    <w:p w14:paraId="333AA5DE" w14:textId="77777777"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(sumber: Sibelius Versi 06)</w:t>
      </w:r>
    </w:p>
    <w:p w14:paraId="6BFA006D" w14:textId="77777777" w:rsidR="00D71BF3" w:rsidRPr="00CC44F1" w:rsidRDefault="00D71BF3" w:rsidP="001E1640">
      <w:pPr>
        <w:pStyle w:val="NoSpacing"/>
        <w:jc w:val="center"/>
        <w:rPr>
          <w:rFonts w:ascii="Book Antiqua" w:hAnsi="Book Antiqua" w:cs="Times New Roman"/>
          <w:sz w:val="20"/>
          <w:szCs w:val="20"/>
          <w:lang w:eastAsia="zh-CN"/>
        </w:rPr>
      </w:pPr>
    </w:p>
    <w:p w14:paraId="70EF3A13" w14:textId="77777777" w:rsidR="00D71BF3" w:rsidRPr="00CC44F1" w:rsidRDefault="00D71BF3" w:rsidP="001E1640">
      <w:pPr>
        <w:shd w:val="clear" w:color="auto" w:fill="FFFFFF"/>
        <w:spacing w:after="200"/>
        <w:ind w:firstLine="720"/>
        <w:jc w:val="both"/>
        <w:rPr>
          <w:rFonts w:ascii="Book Antiqua" w:hAnsi="Book Antiqua"/>
          <w:b/>
          <w:bCs/>
          <w:sz w:val="20"/>
          <w:szCs w:val="20"/>
          <w:lang w:val="id-ID"/>
        </w:rPr>
      </w:pPr>
      <w:r w:rsidRPr="00CC44F1">
        <w:rPr>
          <w:rFonts w:ascii="Book Antiqua" w:eastAsia="Calibri" w:hAnsi="Book Antiqua"/>
          <w:b/>
          <w:bCs/>
          <w:kern w:val="2"/>
          <w:sz w:val="20"/>
          <w:szCs w:val="20"/>
          <w:shd w:val="clear" w:color="auto" w:fill="FFFFFF"/>
          <w:lang w:val="id-ID" w:eastAsia="zh-CN" w:bidi="ar"/>
        </w:rPr>
        <w:t>Syair</w:t>
      </w:r>
      <w:r w:rsidRPr="00CC44F1">
        <w:rPr>
          <w:rFonts w:ascii="Book Antiqua" w:eastAsia="Calibri" w:hAnsi="Book Antiqua"/>
          <w:b/>
          <w:bCs/>
          <w:i/>
          <w:iCs/>
          <w:kern w:val="2"/>
          <w:sz w:val="20"/>
          <w:szCs w:val="20"/>
          <w:shd w:val="clear" w:color="auto" w:fill="FFFFFF"/>
          <w:lang w:val="id-ID" w:eastAsia="zh-CN" w:bidi="ar"/>
        </w:rPr>
        <w:t xml:space="preserve"> Refrain/Chorus:</w:t>
      </w:r>
    </w:p>
    <w:p w14:paraId="2493DB12"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Di huta namartua i,</w:t>
      </w:r>
    </w:p>
    <w:p w14:paraId="5748183B"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Tontong lao tu si ma rohakki</w:t>
      </w:r>
    </w:p>
    <w:p w14:paraId="03D66F59"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Na di topi tao i,</w:t>
      </w:r>
    </w:p>
    <w:p w14:paraId="547A49A0"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Siingotonki uju haheteonki</w:t>
      </w:r>
    </w:p>
    <w:p w14:paraId="726763FA" w14:textId="77777777" w:rsidR="00D71BF3" w:rsidRPr="00CC44F1" w:rsidRDefault="00D71BF3" w:rsidP="001E1640">
      <w:pPr>
        <w:pStyle w:val="NoSpacing"/>
        <w:ind w:firstLine="720"/>
        <w:jc w:val="both"/>
        <w:rPr>
          <w:rFonts w:ascii="Book Antiqua" w:hAnsi="Book Antiqua" w:cs="Times New Roman"/>
          <w:sz w:val="20"/>
          <w:szCs w:val="20"/>
        </w:rPr>
      </w:pPr>
    </w:p>
    <w:p w14:paraId="03735A65" w14:textId="77777777" w:rsidR="00D71BF3" w:rsidRPr="00CC44F1" w:rsidRDefault="00D71BF3" w:rsidP="001E1640">
      <w:pPr>
        <w:pStyle w:val="NoSpacing"/>
        <w:numPr>
          <w:ilvl w:val="0"/>
          <w:numId w:val="7"/>
        </w:numPr>
        <w:ind w:firstLine="720"/>
        <w:jc w:val="both"/>
        <w:rPr>
          <w:rFonts w:ascii="Book Antiqua" w:hAnsi="Book Antiqua" w:cs="Times New Roman"/>
          <w:b/>
          <w:bCs/>
          <w:sz w:val="20"/>
          <w:szCs w:val="20"/>
        </w:rPr>
      </w:pPr>
      <w:r w:rsidRPr="00CC44F1">
        <w:rPr>
          <w:rFonts w:ascii="Book Antiqua" w:hAnsi="Book Antiqua" w:cs="Times New Roman"/>
          <w:b/>
          <w:bCs/>
          <w:sz w:val="20"/>
          <w:szCs w:val="20"/>
        </w:rPr>
        <w:t xml:space="preserve">Interlude: </w:t>
      </w:r>
      <w:r w:rsidRPr="00CC44F1">
        <w:rPr>
          <w:rFonts w:ascii="Book Antiqua" w:hAnsi="Book Antiqua" w:cs="Times New Roman"/>
          <w:bCs/>
          <w:sz w:val="20"/>
          <w:szCs w:val="20"/>
        </w:rPr>
        <w:t>3 birama (12 jumlah ketukan) yang dibawakan oleh instrumen seruling dari birama 38 - birama 40.</w:t>
      </w:r>
    </w:p>
    <w:p w14:paraId="7B5F8FCE" w14:textId="77777777" w:rsidR="00D71BF3" w:rsidRPr="00CC44F1" w:rsidRDefault="00D71BF3" w:rsidP="001E1640">
      <w:pPr>
        <w:pStyle w:val="NoSpacing"/>
        <w:ind w:firstLine="720"/>
        <w:jc w:val="both"/>
        <w:rPr>
          <w:rFonts w:ascii="Book Antiqua" w:hAnsi="Book Antiqua" w:cs="Times New Roman"/>
          <w:b/>
          <w:bCs/>
          <w:sz w:val="20"/>
          <w:szCs w:val="20"/>
        </w:rPr>
      </w:pPr>
      <w:r w:rsidRPr="00CC44F1">
        <w:rPr>
          <w:rFonts w:ascii="Book Antiqua" w:hAnsi="Book Antiqua" w:cs="Times New Roman"/>
          <w:b/>
          <w:bCs/>
          <w:sz w:val="20"/>
          <w:szCs w:val="20"/>
        </w:rPr>
        <w:t xml:space="preserve">                                      </w:t>
      </w:r>
      <w:r w:rsidRPr="00CC44F1">
        <w:rPr>
          <w:rFonts w:ascii="Book Antiqua" w:hAnsi="Book Antiqua"/>
          <w:noProof/>
          <w:sz w:val="20"/>
          <w:szCs w:val="20"/>
          <w:lang w:val="en-US"/>
        </w:rPr>
        <w:drawing>
          <wp:inline distT="0" distB="0" distL="0" distR="0" wp14:anchorId="04D04625" wp14:editId="451FAA25">
            <wp:extent cx="1019595" cy="402609"/>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1020997" cy="403163"/>
                    </a:xfrm>
                    <a:prstGeom prst="rect">
                      <a:avLst/>
                    </a:prstGeom>
                    <a:ln>
                      <a:noFill/>
                    </a:ln>
                    <a:extLst>
                      <a:ext uri="{53640926-AAD7-44D8-BBD7-CCE9431645EC}">
                        <a14:shadowObscured xmlns:a14="http://schemas.microsoft.com/office/drawing/2010/main"/>
                      </a:ext>
                    </a:extLst>
                  </pic:spPr>
                </pic:pic>
              </a:graphicData>
            </a:graphic>
          </wp:inline>
        </w:drawing>
      </w:r>
    </w:p>
    <w:p w14:paraId="1C1CDE1B" w14:textId="4E51891D" w:rsidR="00D71BF3" w:rsidRPr="00CC44F1" w:rsidRDefault="00D71BF3" w:rsidP="001E1640">
      <w:pPr>
        <w:pStyle w:val="NoSpacing"/>
        <w:ind w:firstLine="720"/>
        <w:jc w:val="center"/>
        <w:rPr>
          <w:rFonts w:ascii="Book Antiqua" w:hAnsi="Book Antiqua" w:cs="Times New Roman"/>
          <w:b/>
          <w:bCs/>
          <w:sz w:val="20"/>
          <w:szCs w:val="20"/>
        </w:rPr>
      </w:pPr>
      <w:r w:rsidRPr="00CC44F1">
        <w:rPr>
          <w:rFonts w:ascii="Book Antiqua" w:hAnsi="Book Antiqua" w:cs="Times New Roman"/>
          <w:b/>
          <w:bCs/>
          <w:sz w:val="20"/>
          <w:szCs w:val="20"/>
        </w:rPr>
        <w:t xml:space="preserve">Gambar 10. </w:t>
      </w:r>
      <w:r w:rsidRPr="00CC44F1">
        <w:rPr>
          <w:rFonts w:ascii="Book Antiqua" w:hAnsi="Book Antiqua" w:cs="Times New Roman"/>
          <w:bCs/>
          <w:sz w:val="20"/>
          <w:szCs w:val="20"/>
        </w:rPr>
        <w:t>Interlude birama 38-40</w:t>
      </w:r>
    </w:p>
    <w:p w14:paraId="1A81667C" w14:textId="77777777" w:rsidR="00D71BF3" w:rsidRPr="00CC44F1" w:rsidRDefault="00D71BF3" w:rsidP="001E1640">
      <w:pPr>
        <w:pStyle w:val="NoSpacing"/>
        <w:ind w:firstLine="720"/>
        <w:jc w:val="both"/>
        <w:rPr>
          <w:rFonts w:ascii="Book Antiqua" w:hAnsi="Book Antiqua" w:cs="Times New Roman"/>
          <w:b/>
          <w:bCs/>
          <w:sz w:val="20"/>
          <w:szCs w:val="20"/>
        </w:rPr>
      </w:pPr>
    </w:p>
    <w:p w14:paraId="7145711F" w14:textId="77777777" w:rsidR="00D71BF3" w:rsidRPr="00CC44F1" w:rsidRDefault="00D71BF3" w:rsidP="001E1640">
      <w:pPr>
        <w:pStyle w:val="NoSpacing"/>
        <w:numPr>
          <w:ilvl w:val="0"/>
          <w:numId w:val="7"/>
        </w:numPr>
        <w:ind w:firstLine="720"/>
        <w:jc w:val="both"/>
        <w:rPr>
          <w:rFonts w:ascii="Book Antiqua" w:hAnsi="Book Antiqua" w:cs="Times New Roman"/>
          <w:b/>
          <w:bCs/>
          <w:sz w:val="20"/>
          <w:szCs w:val="20"/>
        </w:rPr>
      </w:pPr>
      <w:r w:rsidRPr="00CC44F1">
        <w:rPr>
          <w:rFonts w:ascii="Book Antiqua" w:hAnsi="Book Antiqua" w:cs="Times New Roman"/>
          <w:b/>
          <w:bCs/>
          <w:sz w:val="20"/>
          <w:szCs w:val="20"/>
        </w:rPr>
        <w:t>[Verse 3] birama 40- birama 49</w:t>
      </w:r>
    </w:p>
    <w:p w14:paraId="10119672" w14:textId="77777777" w:rsidR="00D71BF3" w:rsidRPr="00CC44F1" w:rsidRDefault="00D71BF3" w:rsidP="001E1640">
      <w:pPr>
        <w:pStyle w:val="NoSpacing"/>
        <w:ind w:firstLine="720"/>
        <w:jc w:val="both"/>
        <w:rPr>
          <w:rFonts w:ascii="Book Antiqua" w:hAnsi="Book Antiqua" w:cs="Times New Roman"/>
          <w:b/>
          <w:bCs/>
          <w:sz w:val="20"/>
          <w:szCs w:val="20"/>
        </w:rPr>
      </w:pPr>
      <w:r w:rsidRPr="00CC44F1">
        <w:rPr>
          <w:rFonts w:ascii="Book Antiqua" w:hAnsi="Book Antiqua" w:cs="Times New Roman"/>
          <w:b/>
          <w:bCs/>
          <w:sz w:val="20"/>
          <w:szCs w:val="20"/>
        </w:rPr>
        <w:t xml:space="preserve">             </w:t>
      </w:r>
      <w:r w:rsidRPr="00CC44F1">
        <w:rPr>
          <w:rFonts w:ascii="Book Antiqua" w:hAnsi="Book Antiqua"/>
          <w:noProof/>
          <w:sz w:val="20"/>
          <w:szCs w:val="20"/>
          <w:lang w:val="en-US"/>
        </w:rPr>
        <w:drawing>
          <wp:inline distT="0" distB="0" distL="0" distR="0" wp14:anchorId="6ACF29D3" wp14:editId="2884826F">
            <wp:extent cx="2729553" cy="74368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2728826" cy="743483"/>
                    </a:xfrm>
                    <a:prstGeom prst="rect">
                      <a:avLst/>
                    </a:prstGeom>
                    <a:ln>
                      <a:noFill/>
                    </a:ln>
                    <a:extLst>
                      <a:ext uri="{53640926-AAD7-44D8-BBD7-CCE9431645EC}">
                        <a14:shadowObscured xmlns:a14="http://schemas.microsoft.com/office/drawing/2010/main"/>
                      </a:ext>
                    </a:extLst>
                  </pic:spPr>
                </pic:pic>
              </a:graphicData>
            </a:graphic>
          </wp:inline>
        </w:drawing>
      </w:r>
    </w:p>
    <w:p w14:paraId="0DC54159" w14:textId="77777777" w:rsidR="00D71BF3" w:rsidRPr="00CC44F1" w:rsidRDefault="00D71BF3" w:rsidP="001E1640">
      <w:pPr>
        <w:pStyle w:val="NoSpacing"/>
        <w:ind w:firstLine="720"/>
        <w:jc w:val="both"/>
        <w:rPr>
          <w:rFonts w:ascii="Book Antiqua" w:hAnsi="Book Antiqua" w:cs="Times New Roman"/>
          <w:b/>
          <w:bCs/>
          <w:sz w:val="20"/>
          <w:szCs w:val="20"/>
        </w:rPr>
      </w:pPr>
      <w:r w:rsidRPr="00CC44F1">
        <w:rPr>
          <w:rFonts w:ascii="Book Antiqua" w:hAnsi="Book Antiqua" w:cs="Times New Roman"/>
          <w:b/>
          <w:bCs/>
          <w:sz w:val="20"/>
          <w:szCs w:val="20"/>
        </w:rPr>
        <w:t xml:space="preserve">              </w:t>
      </w:r>
      <w:r w:rsidRPr="00CC44F1">
        <w:rPr>
          <w:rFonts w:ascii="Book Antiqua" w:hAnsi="Book Antiqua"/>
          <w:noProof/>
          <w:sz w:val="20"/>
          <w:szCs w:val="20"/>
          <w:lang w:val="en-US"/>
        </w:rPr>
        <w:drawing>
          <wp:inline distT="0" distB="0" distL="0" distR="0" wp14:anchorId="7E8C9CAF" wp14:editId="7363E6E6">
            <wp:extent cx="914400" cy="399495"/>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926592" cy="404821"/>
                    </a:xfrm>
                    <a:prstGeom prst="rect">
                      <a:avLst/>
                    </a:prstGeom>
                    <a:ln>
                      <a:noFill/>
                    </a:ln>
                    <a:extLst>
                      <a:ext uri="{53640926-AAD7-44D8-BBD7-CCE9431645EC}">
                        <a14:shadowObscured xmlns:a14="http://schemas.microsoft.com/office/drawing/2010/main"/>
                      </a:ext>
                    </a:extLst>
                  </pic:spPr>
                </pic:pic>
              </a:graphicData>
            </a:graphic>
          </wp:inline>
        </w:drawing>
      </w:r>
    </w:p>
    <w:p w14:paraId="6368B411" w14:textId="77777777" w:rsidR="00D71BF3" w:rsidRPr="00CC44F1" w:rsidRDefault="00D71BF3" w:rsidP="001E1640">
      <w:pPr>
        <w:pStyle w:val="NoSpacing"/>
        <w:rPr>
          <w:rFonts w:ascii="Book Antiqua" w:hAnsi="Book Antiqua" w:cs="Times New Roman"/>
          <w:sz w:val="20"/>
          <w:szCs w:val="20"/>
        </w:rPr>
      </w:pPr>
    </w:p>
    <w:p w14:paraId="42D0EDFB" w14:textId="4979B0F4"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Gambar</w:t>
      </w:r>
      <w:r w:rsidR="000C1210">
        <w:rPr>
          <w:rFonts w:ascii="Book Antiqua" w:hAnsi="Book Antiqua" w:cs="Times New Roman"/>
          <w:sz w:val="20"/>
          <w:szCs w:val="20"/>
        </w:rPr>
        <w:t xml:space="preserve"> </w:t>
      </w:r>
      <w:r w:rsidRPr="00CC44F1">
        <w:rPr>
          <w:rFonts w:ascii="Book Antiqua" w:hAnsi="Book Antiqua" w:cs="Times New Roman"/>
          <w:sz w:val="20"/>
          <w:szCs w:val="20"/>
        </w:rPr>
        <w:t>11. VERSE 3 dimulai dari birama 40-49</w:t>
      </w:r>
    </w:p>
    <w:p w14:paraId="64468F0C" w14:textId="77777777"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(sumber: Sibelius Versi 06)</w:t>
      </w:r>
    </w:p>
    <w:p w14:paraId="01EAA989" w14:textId="77777777" w:rsidR="00D71BF3" w:rsidRPr="00CC44F1" w:rsidRDefault="00D71BF3" w:rsidP="001E1640">
      <w:pPr>
        <w:shd w:val="clear" w:color="auto" w:fill="FFFFFF"/>
        <w:spacing w:after="200"/>
        <w:ind w:firstLine="720"/>
        <w:jc w:val="both"/>
        <w:rPr>
          <w:rFonts w:ascii="Book Antiqua" w:hAnsi="Book Antiqua"/>
          <w:b/>
          <w:bCs/>
          <w:sz w:val="20"/>
          <w:szCs w:val="20"/>
          <w:lang w:val="id-ID"/>
        </w:rPr>
      </w:pPr>
      <w:r w:rsidRPr="00CC44F1">
        <w:rPr>
          <w:rFonts w:ascii="Book Antiqua" w:hAnsi="Book Antiqua"/>
          <w:b/>
          <w:bCs/>
          <w:sz w:val="20"/>
          <w:szCs w:val="20"/>
          <w:lang w:val="id-ID"/>
        </w:rPr>
        <w:t xml:space="preserve">Syair </w:t>
      </w:r>
      <w:r w:rsidRPr="00CC44F1">
        <w:rPr>
          <w:rFonts w:ascii="Book Antiqua" w:hAnsi="Book Antiqua"/>
          <w:b/>
          <w:bCs/>
          <w:i/>
          <w:iCs/>
          <w:sz w:val="20"/>
          <w:szCs w:val="20"/>
          <w:lang w:val="id-ID"/>
        </w:rPr>
        <w:t>verse 3:</w:t>
      </w:r>
    </w:p>
    <w:p w14:paraId="2276AF02" w14:textId="77777777" w:rsidR="00D71BF3" w:rsidRPr="00CC44F1" w:rsidRDefault="00D71BF3" w:rsidP="001E1640">
      <w:pPr>
        <w:pStyle w:val="NoSpacing"/>
        <w:ind w:firstLine="720"/>
        <w:jc w:val="both"/>
        <w:rPr>
          <w:rFonts w:ascii="Book Antiqua" w:hAnsi="Book Antiqua" w:cs="Times New Roman"/>
          <w:i/>
          <w:iCs/>
          <w:sz w:val="20"/>
          <w:szCs w:val="20"/>
        </w:rPr>
      </w:pPr>
      <w:r w:rsidRPr="00CC44F1">
        <w:rPr>
          <w:rFonts w:ascii="Book Antiqua" w:hAnsi="Book Antiqua" w:cs="Times New Roman"/>
          <w:i/>
          <w:iCs/>
          <w:sz w:val="20"/>
          <w:szCs w:val="20"/>
        </w:rPr>
        <w:t>Di tikki borngini</w:t>
      </w:r>
    </w:p>
    <w:p w14:paraId="3E24A916" w14:textId="77777777" w:rsidR="00D71BF3" w:rsidRPr="00CC44F1" w:rsidRDefault="00D71BF3" w:rsidP="001E1640">
      <w:pPr>
        <w:pStyle w:val="NoSpacing"/>
        <w:ind w:firstLine="720"/>
        <w:jc w:val="both"/>
        <w:rPr>
          <w:rFonts w:ascii="Book Antiqua" w:hAnsi="Book Antiqua" w:cs="Times New Roman"/>
          <w:i/>
          <w:iCs/>
          <w:sz w:val="20"/>
          <w:szCs w:val="20"/>
        </w:rPr>
      </w:pPr>
      <w:r w:rsidRPr="00CC44F1">
        <w:rPr>
          <w:rFonts w:ascii="Book Antiqua" w:hAnsi="Book Antiqua" w:cs="Times New Roman"/>
          <w:i/>
          <w:iCs/>
          <w:sz w:val="20"/>
          <w:szCs w:val="20"/>
        </w:rPr>
        <w:t>Poltak ma bulan tua I,</w:t>
      </w:r>
    </w:p>
    <w:p w14:paraId="1F7774CE" w14:textId="77777777" w:rsidR="00D71BF3" w:rsidRPr="00CC44F1" w:rsidRDefault="00D71BF3" w:rsidP="001E1640">
      <w:pPr>
        <w:pStyle w:val="NoSpacing"/>
        <w:ind w:firstLine="720"/>
        <w:jc w:val="both"/>
        <w:rPr>
          <w:rFonts w:ascii="Book Antiqua" w:hAnsi="Book Antiqua" w:cs="Times New Roman"/>
          <w:i/>
          <w:iCs/>
          <w:sz w:val="20"/>
          <w:szCs w:val="20"/>
        </w:rPr>
      </w:pPr>
      <w:r w:rsidRPr="00CC44F1">
        <w:rPr>
          <w:rFonts w:ascii="Book Antiqua" w:hAnsi="Book Antiqua" w:cs="Times New Roman"/>
          <w:i/>
          <w:iCs/>
          <w:sz w:val="20"/>
          <w:szCs w:val="20"/>
        </w:rPr>
        <w:t>Marmeam meam ma akka dakdank I,</w:t>
      </w:r>
    </w:p>
    <w:p w14:paraId="44C8C513" w14:textId="77777777" w:rsidR="00D71BF3" w:rsidRPr="00CC44F1" w:rsidRDefault="00D71BF3" w:rsidP="001E1640">
      <w:pPr>
        <w:pStyle w:val="NoSpacing"/>
        <w:ind w:firstLine="720"/>
        <w:jc w:val="both"/>
        <w:rPr>
          <w:rFonts w:ascii="Book Antiqua" w:hAnsi="Book Antiqua" w:cs="Times New Roman"/>
          <w:i/>
          <w:iCs/>
          <w:sz w:val="20"/>
          <w:szCs w:val="20"/>
        </w:rPr>
      </w:pPr>
      <w:r w:rsidRPr="00CC44F1">
        <w:rPr>
          <w:rFonts w:ascii="Book Antiqua" w:hAnsi="Book Antiqua" w:cs="Times New Roman"/>
          <w:i/>
          <w:iCs/>
          <w:sz w:val="20"/>
          <w:szCs w:val="20"/>
        </w:rPr>
        <w:t xml:space="preserve">Marendei ma au disi rap dohot donganki </w:t>
      </w:r>
    </w:p>
    <w:p w14:paraId="653D3341" w14:textId="77777777" w:rsidR="00D71BF3" w:rsidRPr="00CC44F1" w:rsidRDefault="00D71BF3" w:rsidP="001E1640">
      <w:pPr>
        <w:pStyle w:val="NoSpacing"/>
        <w:ind w:firstLine="720"/>
        <w:jc w:val="both"/>
        <w:rPr>
          <w:rFonts w:ascii="Book Antiqua" w:hAnsi="Book Antiqua" w:cs="Times New Roman"/>
          <w:b/>
          <w:bCs/>
          <w:i/>
          <w:iCs/>
          <w:sz w:val="20"/>
          <w:szCs w:val="20"/>
        </w:rPr>
      </w:pPr>
    </w:p>
    <w:p w14:paraId="77E43E25" w14:textId="77777777" w:rsidR="00D71BF3" w:rsidRPr="00CC44F1" w:rsidRDefault="00D71BF3" w:rsidP="001E1640">
      <w:pPr>
        <w:pStyle w:val="NoSpacing"/>
        <w:numPr>
          <w:ilvl w:val="0"/>
          <w:numId w:val="7"/>
        </w:numPr>
        <w:ind w:left="720"/>
        <w:jc w:val="both"/>
        <w:rPr>
          <w:rFonts w:ascii="Book Antiqua" w:hAnsi="Book Antiqua" w:cs="Times New Roman"/>
          <w:b/>
          <w:bCs/>
          <w:i/>
          <w:iCs/>
          <w:sz w:val="20"/>
          <w:szCs w:val="20"/>
        </w:rPr>
      </w:pPr>
      <w:r w:rsidRPr="00CC44F1">
        <w:rPr>
          <w:rFonts w:ascii="Book Antiqua" w:hAnsi="Book Antiqua" w:cs="Times New Roman"/>
          <w:b/>
          <w:bCs/>
          <w:i/>
          <w:iCs/>
          <w:sz w:val="20"/>
          <w:szCs w:val="20"/>
        </w:rPr>
        <w:t>Refrain/Chorus: birama 49-60</w:t>
      </w:r>
    </w:p>
    <w:p w14:paraId="0A31031C" w14:textId="77777777" w:rsidR="00D71BF3" w:rsidRPr="00CC44F1" w:rsidRDefault="00D71BF3" w:rsidP="001E1640">
      <w:pPr>
        <w:pStyle w:val="NoSpacing"/>
        <w:rPr>
          <w:rFonts w:ascii="Book Antiqua" w:hAnsi="Book Antiqua" w:cs="Times New Roman"/>
          <w:b/>
          <w:bCs/>
          <w:i/>
          <w:iCs/>
          <w:sz w:val="20"/>
          <w:szCs w:val="20"/>
        </w:rPr>
      </w:pPr>
      <w:r w:rsidRPr="00CC44F1">
        <w:rPr>
          <w:rFonts w:ascii="Book Antiqua" w:hAnsi="Book Antiqua" w:cs="Times New Roman"/>
          <w:b/>
          <w:bCs/>
          <w:i/>
          <w:iCs/>
          <w:sz w:val="20"/>
          <w:szCs w:val="20"/>
        </w:rPr>
        <w:t xml:space="preserve">               </w:t>
      </w:r>
      <w:r w:rsidRPr="00CC44F1">
        <w:rPr>
          <w:rFonts w:ascii="Book Antiqua" w:hAnsi="Book Antiqua"/>
          <w:noProof/>
          <w:sz w:val="20"/>
          <w:szCs w:val="20"/>
          <w:lang w:val="en-US"/>
        </w:rPr>
        <w:drawing>
          <wp:inline distT="0" distB="0" distL="0" distR="0" wp14:anchorId="5A9DF32C" wp14:editId="7886D54B">
            <wp:extent cx="2504364" cy="42783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3" cstate="email">
                      <a:extLst>
                        <a:ext uri="{28A0092B-C50C-407E-A947-70E740481C1C}">
                          <a14:useLocalDpi xmlns:a14="http://schemas.microsoft.com/office/drawing/2010/main"/>
                        </a:ext>
                      </a:extLst>
                    </a:blip>
                    <a:srcRect/>
                    <a:stretch/>
                  </pic:blipFill>
                  <pic:spPr bwMode="auto">
                    <a:xfrm>
                      <a:off x="0" y="0"/>
                      <a:ext cx="2505314" cy="427993"/>
                    </a:xfrm>
                    <a:prstGeom prst="rect">
                      <a:avLst/>
                    </a:prstGeom>
                    <a:ln>
                      <a:noFill/>
                    </a:ln>
                    <a:extLst>
                      <a:ext uri="{53640926-AAD7-44D8-BBD7-CCE9431645EC}">
                        <a14:shadowObscured xmlns:a14="http://schemas.microsoft.com/office/drawing/2010/main"/>
                      </a:ext>
                    </a:extLst>
                  </pic:spPr>
                </pic:pic>
              </a:graphicData>
            </a:graphic>
          </wp:inline>
        </w:drawing>
      </w:r>
    </w:p>
    <w:p w14:paraId="155111C8" w14:textId="77777777" w:rsidR="00D71BF3" w:rsidRPr="00CC44F1" w:rsidRDefault="00D71BF3" w:rsidP="001E1640">
      <w:pPr>
        <w:pStyle w:val="NoSpacing"/>
        <w:rPr>
          <w:rFonts w:ascii="Book Antiqua" w:hAnsi="Book Antiqua" w:cs="Times New Roman"/>
          <w:b/>
          <w:bCs/>
          <w:i/>
          <w:iCs/>
          <w:sz w:val="20"/>
          <w:szCs w:val="20"/>
        </w:rPr>
      </w:pPr>
      <w:r w:rsidRPr="00CC44F1">
        <w:rPr>
          <w:rFonts w:ascii="Book Antiqua" w:hAnsi="Book Antiqua" w:cs="Times New Roman"/>
          <w:b/>
          <w:bCs/>
          <w:i/>
          <w:iCs/>
          <w:sz w:val="20"/>
          <w:szCs w:val="20"/>
        </w:rPr>
        <w:t xml:space="preserve">       </w:t>
      </w:r>
      <w:r w:rsidR="00167D56" w:rsidRPr="00CC44F1">
        <w:rPr>
          <w:rFonts w:ascii="Book Antiqua" w:hAnsi="Book Antiqua" w:cs="Times New Roman"/>
          <w:b/>
          <w:bCs/>
          <w:i/>
          <w:iCs/>
          <w:sz w:val="20"/>
          <w:szCs w:val="20"/>
          <w:lang w:val="en-US"/>
        </w:rPr>
        <w:t xml:space="preserve">   </w:t>
      </w:r>
      <w:r w:rsidRPr="00CC44F1">
        <w:rPr>
          <w:rFonts w:ascii="Book Antiqua" w:hAnsi="Book Antiqua" w:cs="Times New Roman"/>
          <w:b/>
          <w:bCs/>
          <w:i/>
          <w:iCs/>
          <w:sz w:val="20"/>
          <w:szCs w:val="20"/>
        </w:rPr>
        <w:t xml:space="preserve">   </w:t>
      </w:r>
      <w:r w:rsidRPr="00CC44F1">
        <w:rPr>
          <w:rFonts w:ascii="Book Antiqua" w:hAnsi="Book Antiqua"/>
          <w:noProof/>
          <w:sz w:val="20"/>
          <w:szCs w:val="20"/>
          <w:lang w:val="en-US"/>
        </w:rPr>
        <w:drawing>
          <wp:inline distT="0" distB="0" distL="0" distR="0" wp14:anchorId="67B1972E" wp14:editId="2301A025">
            <wp:extent cx="2879678" cy="449679"/>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cstate="email">
                      <a:extLst>
                        <a:ext uri="{28A0092B-C50C-407E-A947-70E740481C1C}">
                          <a14:useLocalDpi xmlns:a14="http://schemas.microsoft.com/office/drawing/2010/main"/>
                        </a:ext>
                      </a:extLst>
                    </a:blip>
                    <a:srcRect/>
                    <a:stretch/>
                  </pic:blipFill>
                  <pic:spPr bwMode="auto">
                    <a:xfrm>
                      <a:off x="0" y="0"/>
                      <a:ext cx="2884101" cy="450370"/>
                    </a:xfrm>
                    <a:prstGeom prst="rect">
                      <a:avLst/>
                    </a:prstGeom>
                    <a:ln>
                      <a:noFill/>
                    </a:ln>
                    <a:extLst>
                      <a:ext uri="{53640926-AAD7-44D8-BBD7-CCE9431645EC}">
                        <a14:shadowObscured xmlns:a14="http://schemas.microsoft.com/office/drawing/2010/main"/>
                      </a:ext>
                    </a:extLst>
                  </pic:spPr>
                </pic:pic>
              </a:graphicData>
            </a:graphic>
          </wp:inline>
        </w:drawing>
      </w:r>
    </w:p>
    <w:p w14:paraId="6223D981" w14:textId="77777777" w:rsidR="00D71BF3" w:rsidRPr="00CC44F1" w:rsidRDefault="00D71BF3" w:rsidP="001E1640">
      <w:pPr>
        <w:pStyle w:val="NoSpacing"/>
        <w:rPr>
          <w:rFonts w:ascii="Book Antiqua" w:hAnsi="Book Antiqua" w:cs="Times New Roman"/>
          <w:b/>
          <w:bCs/>
          <w:i/>
          <w:iCs/>
          <w:sz w:val="20"/>
          <w:szCs w:val="20"/>
        </w:rPr>
      </w:pPr>
      <w:r w:rsidRPr="00CC44F1">
        <w:rPr>
          <w:rFonts w:ascii="Book Antiqua" w:hAnsi="Book Antiqua" w:cs="Times New Roman"/>
          <w:b/>
          <w:bCs/>
          <w:i/>
          <w:iCs/>
          <w:sz w:val="20"/>
          <w:szCs w:val="20"/>
        </w:rPr>
        <w:t xml:space="preserve">        </w:t>
      </w:r>
      <w:r w:rsidR="00167D56" w:rsidRPr="00CC44F1">
        <w:rPr>
          <w:rFonts w:ascii="Book Antiqua" w:hAnsi="Book Antiqua" w:cs="Times New Roman"/>
          <w:b/>
          <w:bCs/>
          <w:i/>
          <w:iCs/>
          <w:sz w:val="20"/>
          <w:szCs w:val="20"/>
          <w:lang w:val="en-US"/>
        </w:rPr>
        <w:t xml:space="preserve">   </w:t>
      </w:r>
      <w:r w:rsidRPr="00CC44F1">
        <w:rPr>
          <w:rFonts w:ascii="Book Antiqua" w:hAnsi="Book Antiqua" w:cs="Times New Roman"/>
          <w:b/>
          <w:bCs/>
          <w:i/>
          <w:iCs/>
          <w:sz w:val="20"/>
          <w:szCs w:val="20"/>
        </w:rPr>
        <w:t xml:space="preserve">   </w:t>
      </w:r>
      <w:r w:rsidRPr="00CC44F1">
        <w:rPr>
          <w:rFonts w:ascii="Book Antiqua" w:hAnsi="Book Antiqua"/>
          <w:noProof/>
          <w:sz w:val="20"/>
          <w:szCs w:val="20"/>
          <w:lang w:val="en-US"/>
        </w:rPr>
        <w:drawing>
          <wp:inline distT="0" distB="0" distL="0" distR="0" wp14:anchorId="10697C84" wp14:editId="39DA9BF6">
            <wp:extent cx="1883391" cy="437029"/>
            <wp:effectExtent l="0" t="0" r="3175"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cstate="email">
                      <a:extLst>
                        <a:ext uri="{28A0092B-C50C-407E-A947-70E740481C1C}">
                          <a14:useLocalDpi xmlns:a14="http://schemas.microsoft.com/office/drawing/2010/main"/>
                        </a:ext>
                      </a:extLst>
                    </a:blip>
                    <a:srcRect/>
                    <a:stretch/>
                  </pic:blipFill>
                  <pic:spPr bwMode="auto">
                    <a:xfrm>
                      <a:off x="0" y="0"/>
                      <a:ext cx="1899964" cy="440875"/>
                    </a:xfrm>
                    <a:prstGeom prst="rect">
                      <a:avLst/>
                    </a:prstGeom>
                    <a:ln>
                      <a:noFill/>
                    </a:ln>
                    <a:extLst>
                      <a:ext uri="{53640926-AAD7-44D8-BBD7-CCE9431645EC}">
                        <a14:shadowObscured xmlns:a14="http://schemas.microsoft.com/office/drawing/2010/main"/>
                      </a:ext>
                    </a:extLst>
                  </pic:spPr>
                </pic:pic>
              </a:graphicData>
            </a:graphic>
          </wp:inline>
        </w:drawing>
      </w:r>
    </w:p>
    <w:p w14:paraId="145C1E61" w14:textId="2BD39521"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Gambar 12. REFRAIN/CHORUS birama 49-60</w:t>
      </w:r>
    </w:p>
    <w:p w14:paraId="2D063406" w14:textId="77777777"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(sumber: Sibelius Versi 06)</w:t>
      </w:r>
    </w:p>
    <w:p w14:paraId="62069A47" w14:textId="77777777" w:rsidR="00D71BF3" w:rsidRPr="00CC44F1" w:rsidRDefault="00D71BF3" w:rsidP="001E1640">
      <w:pPr>
        <w:shd w:val="clear" w:color="auto" w:fill="FFFFFF"/>
        <w:spacing w:after="200"/>
        <w:ind w:left="720"/>
        <w:jc w:val="both"/>
        <w:rPr>
          <w:rFonts w:ascii="Book Antiqua" w:hAnsi="Book Antiqua"/>
          <w:b/>
          <w:bCs/>
          <w:sz w:val="20"/>
          <w:szCs w:val="20"/>
          <w:lang w:val="id-ID"/>
        </w:rPr>
      </w:pPr>
      <w:r w:rsidRPr="00CC44F1">
        <w:rPr>
          <w:rFonts w:ascii="Book Antiqua" w:eastAsia="Calibri" w:hAnsi="Book Antiqua"/>
          <w:b/>
          <w:bCs/>
          <w:kern w:val="2"/>
          <w:sz w:val="20"/>
          <w:szCs w:val="20"/>
          <w:shd w:val="clear" w:color="auto" w:fill="FFFFFF"/>
          <w:lang w:val="id-ID" w:eastAsia="zh-CN" w:bidi="ar"/>
        </w:rPr>
        <w:t>Syair</w:t>
      </w:r>
      <w:r w:rsidRPr="00CC44F1">
        <w:rPr>
          <w:rFonts w:ascii="Book Antiqua" w:eastAsia="Calibri" w:hAnsi="Book Antiqua"/>
          <w:b/>
          <w:bCs/>
          <w:i/>
          <w:iCs/>
          <w:kern w:val="2"/>
          <w:sz w:val="20"/>
          <w:szCs w:val="20"/>
          <w:shd w:val="clear" w:color="auto" w:fill="FFFFFF"/>
          <w:lang w:val="id-ID" w:eastAsia="zh-CN" w:bidi="ar"/>
        </w:rPr>
        <w:t xml:space="preserve"> Refrain/Chorus:</w:t>
      </w:r>
    </w:p>
    <w:p w14:paraId="3259764D"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Di huta namartua i,</w:t>
      </w:r>
    </w:p>
    <w:p w14:paraId="2D1C4004"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Tontong lao tu si ma rohakki</w:t>
      </w:r>
    </w:p>
    <w:p w14:paraId="2FD09D57"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Na di topi tao i,</w:t>
      </w:r>
    </w:p>
    <w:p w14:paraId="7130DBCF"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Siingotonki uju haheteonki</w:t>
      </w:r>
    </w:p>
    <w:p w14:paraId="7A6D7FCB" w14:textId="77777777" w:rsidR="00D71BF3" w:rsidRPr="00CC44F1" w:rsidRDefault="00D71BF3" w:rsidP="001E1640">
      <w:pPr>
        <w:pStyle w:val="NoSpacing"/>
        <w:ind w:firstLine="720"/>
        <w:jc w:val="both"/>
        <w:rPr>
          <w:rFonts w:ascii="Book Antiqua" w:hAnsi="Book Antiqua" w:cs="Times New Roman"/>
          <w:sz w:val="20"/>
          <w:szCs w:val="20"/>
        </w:rPr>
      </w:pPr>
    </w:p>
    <w:p w14:paraId="55CC88A7" w14:textId="77777777" w:rsidR="00D71BF3" w:rsidRPr="00CC44F1" w:rsidRDefault="00D71BF3" w:rsidP="001E1640">
      <w:pPr>
        <w:pStyle w:val="NoSpacing"/>
        <w:numPr>
          <w:ilvl w:val="0"/>
          <w:numId w:val="7"/>
        </w:numPr>
        <w:ind w:left="2127" w:hanging="1407"/>
        <w:jc w:val="both"/>
        <w:rPr>
          <w:rFonts w:ascii="Book Antiqua" w:hAnsi="Book Antiqua" w:cs="Times New Roman"/>
          <w:sz w:val="20"/>
          <w:szCs w:val="20"/>
        </w:rPr>
      </w:pPr>
      <w:r w:rsidRPr="00CC44F1">
        <w:rPr>
          <w:rFonts w:ascii="Book Antiqua" w:hAnsi="Book Antiqua" w:cs="Times New Roman"/>
          <w:b/>
          <w:bCs/>
          <w:sz w:val="20"/>
          <w:szCs w:val="20"/>
        </w:rPr>
        <w:t xml:space="preserve">Interlude: </w:t>
      </w:r>
      <w:r w:rsidRPr="00CC44F1">
        <w:rPr>
          <w:rFonts w:ascii="Book Antiqua" w:hAnsi="Book Antiqua" w:cs="Times New Roman"/>
          <w:sz w:val="20"/>
          <w:szCs w:val="20"/>
        </w:rPr>
        <w:t xml:space="preserve"> 8 birama dengan jumlah 32 ketukan ( dimulai dari birama 61 - birama 68)</w:t>
      </w:r>
    </w:p>
    <w:p w14:paraId="22A35CE4" w14:textId="77777777" w:rsidR="00D71BF3" w:rsidRPr="00CC44F1" w:rsidRDefault="00D71BF3" w:rsidP="001E1640">
      <w:pPr>
        <w:pStyle w:val="NoSpacing"/>
        <w:ind w:left="720"/>
        <w:jc w:val="center"/>
        <w:rPr>
          <w:rFonts w:ascii="Book Antiqua" w:hAnsi="Book Antiqua" w:cs="Times New Roman"/>
          <w:sz w:val="20"/>
          <w:szCs w:val="20"/>
        </w:rPr>
      </w:pPr>
      <w:r w:rsidRPr="00CC44F1">
        <w:rPr>
          <w:rFonts w:ascii="Book Antiqua" w:hAnsi="Book Antiqua"/>
          <w:noProof/>
          <w:sz w:val="20"/>
          <w:szCs w:val="20"/>
          <w:lang w:val="en-US"/>
        </w:rPr>
        <w:drawing>
          <wp:inline distT="0" distB="0" distL="0" distR="0" wp14:anchorId="129DF533" wp14:editId="50D46E48">
            <wp:extent cx="1245474" cy="42428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6" cstate="email">
                      <a:extLst>
                        <a:ext uri="{28A0092B-C50C-407E-A947-70E740481C1C}">
                          <a14:useLocalDpi xmlns:a14="http://schemas.microsoft.com/office/drawing/2010/main"/>
                        </a:ext>
                      </a:extLst>
                    </a:blip>
                    <a:srcRect/>
                    <a:stretch/>
                  </pic:blipFill>
                  <pic:spPr bwMode="auto">
                    <a:xfrm>
                      <a:off x="0" y="0"/>
                      <a:ext cx="1246946" cy="424784"/>
                    </a:xfrm>
                    <a:prstGeom prst="rect">
                      <a:avLst/>
                    </a:prstGeom>
                    <a:ln>
                      <a:noFill/>
                    </a:ln>
                    <a:extLst>
                      <a:ext uri="{53640926-AAD7-44D8-BBD7-CCE9431645EC}">
                        <a14:shadowObscured xmlns:a14="http://schemas.microsoft.com/office/drawing/2010/main"/>
                      </a:ext>
                    </a:extLst>
                  </pic:spPr>
                </pic:pic>
              </a:graphicData>
            </a:graphic>
          </wp:inline>
        </w:drawing>
      </w:r>
    </w:p>
    <w:p w14:paraId="702F51B8" w14:textId="5C3CE5D4" w:rsidR="00D71BF3" w:rsidRPr="00CC44F1" w:rsidRDefault="00D71BF3" w:rsidP="001E1640">
      <w:pPr>
        <w:pStyle w:val="NoSpacing"/>
        <w:ind w:left="720"/>
        <w:jc w:val="center"/>
        <w:rPr>
          <w:rFonts w:ascii="Book Antiqua" w:hAnsi="Book Antiqua" w:cs="Times New Roman"/>
          <w:sz w:val="20"/>
          <w:szCs w:val="20"/>
        </w:rPr>
      </w:pPr>
      <w:r w:rsidRPr="00CC44F1">
        <w:rPr>
          <w:rFonts w:ascii="Book Antiqua" w:hAnsi="Book Antiqua" w:cs="Times New Roman"/>
          <w:sz w:val="20"/>
          <w:szCs w:val="20"/>
        </w:rPr>
        <w:lastRenderedPageBreak/>
        <w:t>Gambar 1.3. Interlude, birama 61-68.</w:t>
      </w:r>
    </w:p>
    <w:p w14:paraId="625EF734" w14:textId="77777777" w:rsidR="00D71BF3" w:rsidRPr="00CC44F1" w:rsidRDefault="00D71BF3" w:rsidP="001E1640">
      <w:pPr>
        <w:pStyle w:val="NoSpacing"/>
        <w:ind w:left="720"/>
        <w:jc w:val="center"/>
        <w:rPr>
          <w:rFonts w:ascii="Book Antiqua" w:hAnsi="Book Antiqua" w:cs="Times New Roman"/>
          <w:sz w:val="20"/>
          <w:szCs w:val="20"/>
        </w:rPr>
      </w:pPr>
      <w:r w:rsidRPr="00CC44F1">
        <w:rPr>
          <w:rFonts w:ascii="Book Antiqua" w:hAnsi="Book Antiqua" w:cs="Times New Roman"/>
          <w:sz w:val="20"/>
          <w:szCs w:val="20"/>
        </w:rPr>
        <w:t>Sumber: Sibelius Versi 06</w:t>
      </w:r>
    </w:p>
    <w:p w14:paraId="703E6D5D" w14:textId="77777777" w:rsidR="00D71BF3" w:rsidRPr="00CC44F1" w:rsidRDefault="00D71BF3" w:rsidP="001E1640">
      <w:pPr>
        <w:pStyle w:val="NoSpacing"/>
        <w:ind w:firstLine="720"/>
        <w:jc w:val="both"/>
        <w:rPr>
          <w:rFonts w:ascii="Book Antiqua" w:hAnsi="Book Antiqua" w:cs="Times New Roman"/>
          <w:i/>
          <w:iCs/>
          <w:sz w:val="20"/>
          <w:szCs w:val="20"/>
        </w:rPr>
      </w:pPr>
    </w:p>
    <w:p w14:paraId="25F68312" w14:textId="77777777" w:rsidR="00D71BF3" w:rsidRPr="00CC44F1" w:rsidRDefault="00D71BF3" w:rsidP="001E1640">
      <w:pPr>
        <w:numPr>
          <w:ilvl w:val="0"/>
          <w:numId w:val="7"/>
        </w:numPr>
        <w:shd w:val="clear" w:color="auto" w:fill="FFFFFF"/>
        <w:spacing w:after="200"/>
        <w:ind w:firstLine="720"/>
        <w:jc w:val="both"/>
        <w:rPr>
          <w:rFonts w:ascii="Book Antiqua" w:hAnsi="Book Antiqua"/>
          <w:sz w:val="20"/>
          <w:szCs w:val="20"/>
          <w:shd w:val="clear" w:color="auto" w:fill="FFFFFF"/>
          <w:lang w:val="id-ID"/>
        </w:rPr>
      </w:pPr>
      <w:r w:rsidRPr="00CC44F1">
        <w:rPr>
          <w:rFonts w:ascii="Book Antiqua" w:hAnsi="Book Antiqua"/>
          <w:b/>
          <w:i/>
          <w:iCs/>
          <w:sz w:val="20"/>
          <w:szCs w:val="20"/>
          <w:lang w:val="id-ID"/>
        </w:rPr>
        <w:t>Ending/</w:t>
      </w:r>
      <w:r w:rsidRPr="00CC44F1">
        <w:rPr>
          <w:rFonts w:ascii="Book Antiqua" w:hAnsi="Book Antiqua"/>
          <w:b/>
          <w:iCs/>
          <w:sz w:val="20"/>
          <w:szCs w:val="20"/>
          <w:lang w:val="id-ID"/>
        </w:rPr>
        <w:t>Penutup</w:t>
      </w:r>
      <w:r w:rsidRPr="00CC44F1">
        <w:rPr>
          <w:rFonts w:ascii="Book Antiqua" w:hAnsi="Book Antiqua"/>
          <w:b/>
          <w:sz w:val="20"/>
          <w:szCs w:val="20"/>
          <w:lang w:val="id-ID"/>
        </w:rPr>
        <w:t xml:space="preserve"> Lagu,</w:t>
      </w:r>
      <w:r w:rsidRPr="00CC44F1">
        <w:rPr>
          <w:rFonts w:ascii="Book Antiqua" w:eastAsia="Calibri" w:hAnsi="Book Antiqua"/>
          <w:kern w:val="2"/>
          <w:sz w:val="20"/>
          <w:szCs w:val="20"/>
          <w:shd w:val="clear" w:color="auto" w:fill="FFFFFF"/>
          <w:lang w:val="id-ID" w:eastAsia="zh-CN" w:bidi="ar"/>
        </w:rPr>
        <w:t xml:space="preserve"> adalah bagian penutup dari sebuah lagu. </w:t>
      </w:r>
      <w:r w:rsidRPr="00CC44F1">
        <w:rPr>
          <w:rFonts w:ascii="Book Antiqua" w:eastAsia="Calibri" w:hAnsi="Book Antiqua"/>
          <w:i/>
          <w:kern w:val="2"/>
          <w:sz w:val="20"/>
          <w:szCs w:val="20"/>
          <w:shd w:val="clear" w:color="auto" w:fill="FFFFFF"/>
          <w:lang w:val="id-ID" w:eastAsia="zh-CN" w:bidi="ar"/>
        </w:rPr>
        <w:t>Ending</w:t>
      </w:r>
      <w:r w:rsidRPr="00CC44F1">
        <w:rPr>
          <w:rFonts w:ascii="Book Antiqua" w:eastAsia="Calibri" w:hAnsi="Book Antiqua"/>
          <w:kern w:val="2"/>
          <w:sz w:val="20"/>
          <w:szCs w:val="20"/>
          <w:shd w:val="clear" w:color="auto" w:fill="FFFFFF"/>
          <w:lang w:val="id-ID" w:eastAsia="zh-CN" w:bidi="ar"/>
        </w:rPr>
        <w:t xml:space="preserve"> berfungsi agar lagu berakhir lancar, smooth, dan tidak berhenti secara mendadak. </w:t>
      </w:r>
      <w:r w:rsidRPr="00CC44F1">
        <w:rPr>
          <w:rFonts w:ascii="Book Antiqua" w:eastAsia="Calibri" w:hAnsi="Book Antiqua"/>
          <w:i/>
          <w:kern w:val="2"/>
          <w:sz w:val="20"/>
          <w:szCs w:val="20"/>
          <w:shd w:val="clear" w:color="auto" w:fill="FFFFFF"/>
          <w:lang w:val="id-ID" w:eastAsia="zh-CN" w:bidi="ar"/>
        </w:rPr>
        <w:t>Ending</w:t>
      </w:r>
      <w:r w:rsidRPr="00CC44F1">
        <w:rPr>
          <w:rFonts w:ascii="Book Antiqua" w:eastAsia="Calibri" w:hAnsi="Book Antiqua"/>
          <w:kern w:val="2"/>
          <w:sz w:val="20"/>
          <w:szCs w:val="20"/>
          <w:shd w:val="clear" w:color="auto" w:fill="FFFFFF"/>
          <w:lang w:val="id-ID" w:eastAsia="zh-CN" w:bidi="ar"/>
        </w:rPr>
        <w:t xml:space="preserve"> bisa berupa bagian intro yang diulang, bisa juga berupa bagian akhir lagu yang diulang-ulang dan berakhir </w:t>
      </w:r>
      <w:r w:rsidRPr="00CC44F1">
        <w:rPr>
          <w:rFonts w:ascii="Book Antiqua" w:eastAsia="Calibri" w:hAnsi="Book Antiqua"/>
          <w:i/>
          <w:kern w:val="2"/>
          <w:sz w:val="20"/>
          <w:szCs w:val="20"/>
          <w:shd w:val="clear" w:color="auto" w:fill="FFFFFF"/>
          <w:lang w:val="id-ID" w:eastAsia="zh-CN" w:bidi="ar"/>
        </w:rPr>
        <w:t>fade out</w:t>
      </w:r>
      <w:r w:rsidRPr="00CC44F1">
        <w:rPr>
          <w:rFonts w:ascii="Book Antiqua" w:eastAsia="Calibri" w:hAnsi="Book Antiqua"/>
          <w:kern w:val="2"/>
          <w:sz w:val="20"/>
          <w:szCs w:val="20"/>
          <w:shd w:val="clear" w:color="auto" w:fill="FFFFFF"/>
          <w:lang w:val="id-ID" w:eastAsia="zh-CN" w:bidi="ar"/>
        </w:rPr>
        <w:t xml:space="preserve"> (suaranya perlahan mengecil dan menghilang). </w:t>
      </w:r>
      <w:r w:rsidRPr="00CC44F1">
        <w:rPr>
          <w:rFonts w:ascii="Book Antiqua" w:eastAsia="Calibri" w:hAnsi="Book Antiqua"/>
          <w:i/>
          <w:kern w:val="2"/>
          <w:sz w:val="20"/>
          <w:szCs w:val="20"/>
          <w:shd w:val="clear" w:color="auto" w:fill="FFFFFF"/>
          <w:lang w:val="id-ID" w:eastAsia="zh-CN" w:bidi="ar"/>
        </w:rPr>
        <w:t>Ending lagu Huta Namartua i</w:t>
      </w:r>
      <w:r w:rsidRPr="00CC44F1">
        <w:rPr>
          <w:rFonts w:ascii="Book Antiqua" w:eastAsia="Calibri" w:hAnsi="Book Antiqua"/>
          <w:kern w:val="2"/>
          <w:sz w:val="20"/>
          <w:szCs w:val="20"/>
          <w:shd w:val="clear" w:color="auto" w:fill="FFFFFF"/>
          <w:lang w:val="id-ID" w:eastAsia="zh-CN" w:bidi="ar"/>
        </w:rPr>
        <w:t xml:space="preserve">, dimainkan dengan pengulangan </w:t>
      </w:r>
      <w:r w:rsidRPr="00CC44F1">
        <w:rPr>
          <w:rFonts w:ascii="Book Antiqua" w:eastAsia="Calibri" w:hAnsi="Book Antiqua"/>
          <w:i/>
          <w:kern w:val="2"/>
          <w:sz w:val="20"/>
          <w:szCs w:val="20"/>
          <w:shd w:val="clear" w:color="auto" w:fill="FFFFFF"/>
          <w:lang w:val="id-ID" w:eastAsia="zh-CN" w:bidi="ar"/>
        </w:rPr>
        <w:t>Refrain/Chorus</w:t>
      </w:r>
      <w:r w:rsidRPr="00CC44F1">
        <w:rPr>
          <w:rFonts w:ascii="Book Antiqua" w:eastAsia="Calibri" w:hAnsi="Book Antiqua"/>
          <w:kern w:val="2"/>
          <w:sz w:val="20"/>
          <w:szCs w:val="20"/>
          <w:shd w:val="clear" w:color="auto" w:fill="FFFFFF"/>
          <w:lang w:val="id-ID" w:eastAsia="zh-CN" w:bidi="ar"/>
        </w:rPr>
        <w:t xml:space="preserve"> sebanyak dua kali pengulangan dan dengan menggunakan syair yang sama dan </w:t>
      </w:r>
      <w:r w:rsidRPr="00CC44F1">
        <w:rPr>
          <w:rFonts w:ascii="Book Antiqua" w:eastAsia="Calibri" w:hAnsi="Book Antiqua"/>
          <w:i/>
          <w:kern w:val="2"/>
          <w:sz w:val="20"/>
          <w:szCs w:val="20"/>
          <w:shd w:val="clear" w:color="auto" w:fill="FFFFFF"/>
          <w:lang w:val="id-ID" w:eastAsia="zh-CN" w:bidi="ar"/>
        </w:rPr>
        <w:t xml:space="preserve">coda </w:t>
      </w:r>
      <w:r w:rsidRPr="00CC44F1">
        <w:rPr>
          <w:rFonts w:ascii="Book Antiqua" w:eastAsia="Calibri" w:hAnsi="Book Antiqua"/>
          <w:kern w:val="2"/>
          <w:sz w:val="20"/>
          <w:szCs w:val="20"/>
          <w:shd w:val="clear" w:color="auto" w:fill="FFFFFF"/>
          <w:lang w:val="id-ID" w:eastAsia="zh-CN" w:bidi="ar"/>
        </w:rPr>
        <w:t>sebanyak 7 birama (28 ketukan) dimulai dari birama 91-97.</w:t>
      </w:r>
    </w:p>
    <w:p w14:paraId="7D0F0DCC" w14:textId="77777777" w:rsidR="00D71BF3" w:rsidRPr="00CC44F1" w:rsidRDefault="00D71BF3" w:rsidP="001E1640">
      <w:pPr>
        <w:pStyle w:val="NoSpacing"/>
        <w:ind w:firstLine="720"/>
        <w:jc w:val="both"/>
        <w:rPr>
          <w:rFonts w:ascii="Book Antiqua" w:hAnsi="Book Antiqua" w:cs="Times New Roman"/>
          <w:b/>
          <w:bCs/>
          <w:i/>
          <w:iCs/>
          <w:sz w:val="20"/>
          <w:szCs w:val="20"/>
        </w:rPr>
      </w:pPr>
      <w:r w:rsidRPr="00CC44F1">
        <w:rPr>
          <w:rFonts w:ascii="Book Antiqua" w:hAnsi="Book Antiqua" w:cs="Times New Roman"/>
          <w:b/>
          <w:bCs/>
          <w:i/>
          <w:iCs/>
          <w:sz w:val="20"/>
          <w:szCs w:val="20"/>
        </w:rPr>
        <w:t>Refrain/Chorus: birama 69-90</w:t>
      </w:r>
    </w:p>
    <w:p w14:paraId="45913728" w14:textId="77777777" w:rsidR="00D71BF3" w:rsidRPr="00CC44F1" w:rsidRDefault="00D71BF3" w:rsidP="001E1640">
      <w:pPr>
        <w:pStyle w:val="NoSpacing"/>
        <w:ind w:firstLine="720"/>
        <w:jc w:val="both"/>
        <w:rPr>
          <w:rFonts w:ascii="Book Antiqua" w:hAnsi="Book Antiqua" w:cs="Times New Roman"/>
          <w:b/>
          <w:bCs/>
          <w:i/>
          <w:iCs/>
          <w:sz w:val="20"/>
          <w:szCs w:val="20"/>
        </w:rPr>
      </w:pPr>
      <w:r w:rsidRPr="00CC44F1">
        <w:rPr>
          <w:rFonts w:ascii="Book Antiqua" w:hAnsi="Book Antiqua" w:cs="Times New Roman"/>
          <w:b/>
          <w:bCs/>
          <w:i/>
          <w:iCs/>
          <w:sz w:val="20"/>
          <w:szCs w:val="20"/>
        </w:rPr>
        <w:t xml:space="preserve">  </w:t>
      </w:r>
      <w:r w:rsidRPr="00CC44F1">
        <w:rPr>
          <w:rFonts w:ascii="Book Antiqua" w:hAnsi="Book Antiqua"/>
          <w:noProof/>
          <w:sz w:val="20"/>
          <w:szCs w:val="20"/>
          <w:lang w:val="en-US"/>
        </w:rPr>
        <w:drawing>
          <wp:inline distT="0" distB="0" distL="0" distR="0" wp14:anchorId="0097A850" wp14:editId="5520A49B">
            <wp:extent cx="936347" cy="468173"/>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7" cstate="email">
                      <a:extLst>
                        <a:ext uri="{28A0092B-C50C-407E-A947-70E740481C1C}">
                          <a14:useLocalDpi xmlns:a14="http://schemas.microsoft.com/office/drawing/2010/main"/>
                        </a:ext>
                      </a:extLst>
                    </a:blip>
                    <a:srcRect/>
                    <a:stretch/>
                  </pic:blipFill>
                  <pic:spPr bwMode="auto">
                    <a:xfrm>
                      <a:off x="0" y="0"/>
                      <a:ext cx="952290" cy="476145"/>
                    </a:xfrm>
                    <a:prstGeom prst="rect">
                      <a:avLst/>
                    </a:prstGeom>
                    <a:ln>
                      <a:noFill/>
                    </a:ln>
                    <a:extLst>
                      <a:ext uri="{53640926-AAD7-44D8-BBD7-CCE9431645EC}">
                        <a14:shadowObscured xmlns:a14="http://schemas.microsoft.com/office/drawing/2010/main"/>
                      </a:ext>
                    </a:extLst>
                  </pic:spPr>
                </pic:pic>
              </a:graphicData>
            </a:graphic>
          </wp:inline>
        </w:drawing>
      </w:r>
    </w:p>
    <w:p w14:paraId="6EFDD0AC" w14:textId="77777777" w:rsidR="00D71BF3" w:rsidRPr="00CC44F1" w:rsidRDefault="00D71BF3" w:rsidP="001E1640">
      <w:pPr>
        <w:pStyle w:val="NoSpacing"/>
        <w:ind w:firstLine="720"/>
        <w:jc w:val="both"/>
        <w:rPr>
          <w:rFonts w:ascii="Book Antiqua" w:hAnsi="Book Antiqua" w:cs="Times New Roman"/>
          <w:b/>
          <w:bCs/>
          <w:i/>
          <w:iCs/>
          <w:sz w:val="20"/>
          <w:szCs w:val="20"/>
        </w:rPr>
      </w:pPr>
      <w:r w:rsidRPr="00CC44F1">
        <w:rPr>
          <w:rFonts w:ascii="Book Antiqua" w:hAnsi="Book Antiqua"/>
          <w:noProof/>
          <w:sz w:val="20"/>
          <w:szCs w:val="20"/>
          <w:lang w:val="en-US"/>
        </w:rPr>
        <w:drawing>
          <wp:inline distT="0" distB="0" distL="0" distR="0" wp14:anchorId="6057BA34" wp14:editId="208F57C6">
            <wp:extent cx="3170121" cy="1692322"/>
            <wp:effectExtent l="0" t="0" r="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8" cstate="email">
                      <a:extLst>
                        <a:ext uri="{28A0092B-C50C-407E-A947-70E740481C1C}">
                          <a14:useLocalDpi xmlns:a14="http://schemas.microsoft.com/office/drawing/2010/main"/>
                        </a:ext>
                      </a:extLst>
                    </a:blip>
                    <a:srcRect/>
                    <a:stretch/>
                  </pic:blipFill>
                  <pic:spPr bwMode="auto">
                    <a:xfrm>
                      <a:off x="0" y="0"/>
                      <a:ext cx="3190597" cy="1703253"/>
                    </a:xfrm>
                    <a:prstGeom prst="rect">
                      <a:avLst/>
                    </a:prstGeom>
                    <a:ln>
                      <a:noFill/>
                    </a:ln>
                    <a:extLst>
                      <a:ext uri="{53640926-AAD7-44D8-BBD7-CCE9431645EC}">
                        <a14:shadowObscured xmlns:a14="http://schemas.microsoft.com/office/drawing/2010/main"/>
                      </a:ext>
                    </a:extLst>
                  </pic:spPr>
                </pic:pic>
              </a:graphicData>
            </a:graphic>
          </wp:inline>
        </w:drawing>
      </w:r>
    </w:p>
    <w:p w14:paraId="1A3B39D8" w14:textId="77777777" w:rsidR="00D71BF3" w:rsidRPr="00CC44F1" w:rsidRDefault="00D71BF3" w:rsidP="001E1640">
      <w:pPr>
        <w:pStyle w:val="NoSpacing"/>
        <w:ind w:firstLine="720"/>
        <w:jc w:val="both"/>
        <w:rPr>
          <w:rFonts w:ascii="Book Antiqua" w:hAnsi="Book Antiqua" w:cs="Times New Roman"/>
          <w:b/>
          <w:bCs/>
          <w:i/>
          <w:iCs/>
          <w:sz w:val="20"/>
          <w:szCs w:val="20"/>
        </w:rPr>
      </w:pPr>
      <w:r w:rsidRPr="00CC44F1">
        <w:rPr>
          <w:rFonts w:ascii="Book Antiqua" w:hAnsi="Book Antiqua"/>
          <w:noProof/>
          <w:sz w:val="20"/>
          <w:szCs w:val="20"/>
          <w:lang w:val="en-US"/>
        </w:rPr>
        <w:drawing>
          <wp:inline distT="0" distB="0" distL="0" distR="0" wp14:anchorId="36271C93" wp14:editId="157FFE7C">
            <wp:extent cx="2504364" cy="471714"/>
            <wp:effectExtent l="0" t="0" r="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9" cstate="email">
                      <a:extLst>
                        <a:ext uri="{28A0092B-C50C-407E-A947-70E740481C1C}">
                          <a14:useLocalDpi xmlns:a14="http://schemas.microsoft.com/office/drawing/2010/main"/>
                        </a:ext>
                      </a:extLst>
                    </a:blip>
                    <a:srcRect/>
                    <a:stretch/>
                  </pic:blipFill>
                  <pic:spPr bwMode="auto">
                    <a:xfrm>
                      <a:off x="0" y="0"/>
                      <a:ext cx="2516047" cy="473915"/>
                    </a:xfrm>
                    <a:prstGeom prst="rect">
                      <a:avLst/>
                    </a:prstGeom>
                    <a:ln>
                      <a:noFill/>
                    </a:ln>
                    <a:extLst>
                      <a:ext uri="{53640926-AAD7-44D8-BBD7-CCE9431645EC}">
                        <a14:shadowObscured xmlns:a14="http://schemas.microsoft.com/office/drawing/2010/main"/>
                      </a:ext>
                    </a:extLst>
                  </pic:spPr>
                </pic:pic>
              </a:graphicData>
            </a:graphic>
          </wp:inline>
        </w:drawing>
      </w:r>
    </w:p>
    <w:p w14:paraId="6D26C18C" w14:textId="5516DD79"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 xml:space="preserve">Gambar 14. ENDING LAGU membawakan </w:t>
      </w:r>
      <w:r w:rsidRPr="00CC44F1">
        <w:rPr>
          <w:rFonts w:ascii="Book Antiqua" w:hAnsi="Book Antiqua" w:cs="Times New Roman"/>
          <w:i/>
          <w:sz w:val="20"/>
          <w:szCs w:val="20"/>
        </w:rPr>
        <w:t>refrain/chorus</w:t>
      </w:r>
    </w:p>
    <w:p w14:paraId="02DC0CE7" w14:textId="77777777"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(Sumber: Sibelius Versi 06))</w:t>
      </w:r>
    </w:p>
    <w:p w14:paraId="4EE7A2E7" w14:textId="77777777" w:rsidR="00D71BF3" w:rsidRPr="00CC44F1" w:rsidRDefault="00D71BF3" w:rsidP="001E1640">
      <w:pPr>
        <w:shd w:val="clear" w:color="auto" w:fill="FFFFFF"/>
        <w:ind w:firstLine="720"/>
        <w:jc w:val="both"/>
        <w:rPr>
          <w:rFonts w:ascii="Book Antiqua" w:hAnsi="Book Antiqua"/>
          <w:b/>
          <w:bCs/>
          <w:sz w:val="20"/>
          <w:szCs w:val="20"/>
          <w:lang w:val="id-ID"/>
        </w:rPr>
      </w:pPr>
      <w:r w:rsidRPr="00CC44F1">
        <w:rPr>
          <w:rFonts w:ascii="Book Antiqua" w:eastAsia="Calibri" w:hAnsi="Book Antiqua"/>
          <w:b/>
          <w:bCs/>
          <w:kern w:val="2"/>
          <w:sz w:val="20"/>
          <w:szCs w:val="20"/>
          <w:shd w:val="clear" w:color="auto" w:fill="FFFFFF"/>
          <w:lang w:val="id-ID" w:eastAsia="zh-CN" w:bidi="ar"/>
        </w:rPr>
        <w:t>1.Syair</w:t>
      </w:r>
      <w:r w:rsidRPr="00CC44F1">
        <w:rPr>
          <w:rFonts w:ascii="Book Antiqua" w:eastAsia="Calibri" w:hAnsi="Book Antiqua"/>
          <w:b/>
          <w:bCs/>
          <w:i/>
          <w:iCs/>
          <w:kern w:val="2"/>
          <w:sz w:val="20"/>
          <w:szCs w:val="20"/>
          <w:shd w:val="clear" w:color="auto" w:fill="FFFFFF"/>
          <w:lang w:val="id-ID" w:eastAsia="zh-CN" w:bidi="ar"/>
        </w:rPr>
        <w:t xml:space="preserve"> Refrain/Chorus:</w:t>
      </w:r>
    </w:p>
    <w:p w14:paraId="27615F79"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Di huta namartua i,</w:t>
      </w:r>
    </w:p>
    <w:p w14:paraId="5D98707C"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Tontong lao tu si ma rohakki</w:t>
      </w:r>
    </w:p>
    <w:p w14:paraId="3C20227C"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Na di topi tao i,</w:t>
      </w:r>
    </w:p>
    <w:p w14:paraId="37D7B5EE"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Siingotonki uju haheteonki</w:t>
      </w:r>
    </w:p>
    <w:p w14:paraId="696B3EDB"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Di huta namartua i,</w:t>
      </w:r>
    </w:p>
    <w:p w14:paraId="525737C4"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Tontong lao tu si ma rohakki</w:t>
      </w:r>
    </w:p>
    <w:p w14:paraId="77033CBB"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Na di topi tao i,</w:t>
      </w:r>
    </w:p>
    <w:p w14:paraId="523DCCAA"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Siingotonki uju haheteonki</w:t>
      </w:r>
    </w:p>
    <w:p w14:paraId="27E183FB" w14:textId="77777777" w:rsidR="00D71BF3" w:rsidRPr="00CC44F1" w:rsidRDefault="00D71BF3" w:rsidP="001E1640">
      <w:pPr>
        <w:pStyle w:val="NoSpacing"/>
        <w:ind w:firstLine="720"/>
        <w:jc w:val="both"/>
        <w:rPr>
          <w:rFonts w:ascii="Book Antiqua" w:hAnsi="Book Antiqua" w:cs="Times New Roman"/>
          <w:sz w:val="20"/>
          <w:szCs w:val="20"/>
        </w:rPr>
      </w:pPr>
    </w:p>
    <w:p w14:paraId="1190EF15" w14:textId="77777777" w:rsidR="00D71BF3" w:rsidRPr="00CC44F1" w:rsidRDefault="00D71BF3" w:rsidP="001E1640">
      <w:pPr>
        <w:pStyle w:val="NoSpacing"/>
        <w:ind w:firstLine="709"/>
        <w:jc w:val="both"/>
        <w:rPr>
          <w:rFonts w:ascii="Book Antiqua" w:hAnsi="Book Antiqua" w:cs="Times New Roman"/>
          <w:b/>
          <w:sz w:val="20"/>
          <w:szCs w:val="20"/>
        </w:rPr>
      </w:pPr>
      <w:r w:rsidRPr="00CC44F1">
        <w:rPr>
          <w:rFonts w:ascii="Book Antiqua" w:hAnsi="Book Antiqua" w:cs="Times New Roman"/>
          <w:b/>
          <w:i/>
          <w:sz w:val="20"/>
          <w:szCs w:val="20"/>
        </w:rPr>
        <w:t xml:space="preserve">2.Coda </w:t>
      </w:r>
      <w:r w:rsidRPr="00CC44F1">
        <w:rPr>
          <w:rFonts w:ascii="Book Antiqua" w:hAnsi="Book Antiqua" w:cs="Times New Roman"/>
          <w:b/>
          <w:sz w:val="20"/>
          <w:szCs w:val="20"/>
        </w:rPr>
        <w:t>91-97</w:t>
      </w:r>
    </w:p>
    <w:p w14:paraId="0030A344" w14:textId="77777777" w:rsidR="00D71BF3" w:rsidRPr="00CC44F1" w:rsidRDefault="00D71BF3" w:rsidP="001E1640">
      <w:pPr>
        <w:pStyle w:val="NoSpacing"/>
        <w:ind w:left="709" w:firstLine="11"/>
        <w:jc w:val="both"/>
        <w:rPr>
          <w:rFonts w:ascii="Book Antiqua" w:hAnsi="Book Antiqua" w:cs="Times New Roman"/>
          <w:sz w:val="20"/>
          <w:szCs w:val="20"/>
        </w:rPr>
      </w:pPr>
      <w:r w:rsidRPr="00CC44F1">
        <w:rPr>
          <w:rFonts w:ascii="Book Antiqua" w:hAnsi="Book Antiqua" w:cs="Times New Roman"/>
          <w:sz w:val="20"/>
          <w:szCs w:val="20"/>
        </w:rPr>
        <w:t xml:space="preserve">Lagu </w:t>
      </w:r>
      <w:r w:rsidR="001E1640" w:rsidRPr="00CC44F1">
        <w:rPr>
          <w:rFonts w:ascii="Book Antiqua" w:hAnsi="Book Antiqua" w:cs="Times New Roman"/>
          <w:i/>
          <w:sz w:val="20"/>
          <w:szCs w:val="20"/>
        </w:rPr>
        <w:t xml:space="preserve">Huta Namartuai    </w:t>
      </w:r>
      <w:r w:rsidRPr="00CC44F1">
        <w:rPr>
          <w:rFonts w:ascii="Book Antiqua" w:hAnsi="Book Antiqua" w:cs="Times New Roman"/>
          <w:sz w:val="20"/>
          <w:szCs w:val="20"/>
        </w:rPr>
        <w:t xml:space="preserve"> Diakhiri dengan </w:t>
      </w:r>
      <w:r w:rsidRPr="00CC44F1">
        <w:rPr>
          <w:rFonts w:ascii="Book Antiqua" w:hAnsi="Book Antiqua" w:cs="Times New Roman"/>
          <w:i/>
          <w:sz w:val="20"/>
          <w:szCs w:val="20"/>
        </w:rPr>
        <w:t xml:space="preserve">coda </w:t>
      </w:r>
      <w:r w:rsidRPr="00CC44F1">
        <w:rPr>
          <w:rFonts w:ascii="Book Antiqua" w:hAnsi="Book Antiqua" w:cs="Times New Roman"/>
          <w:sz w:val="20"/>
          <w:szCs w:val="20"/>
        </w:rPr>
        <w:t>sejumlah 7 birama berjumlah 28 ketukan)</w:t>
      </w:r>
    </w:p>
    <w:p w14:paraId="64F428BD" w14:textId="77777777" w:rsidR="00D71BF3" w:rsidRPr="00CC44F1" w:rsidRDefault="00D71BF3" w:rsidP="001E1640">
      <w:pPr>
        <w:pStyle w:val="NoSpacing"/>
        <w:ind w:firstLine="720"/>
        <w:jc w:val="both"/>
        <w:rPr>
          <w:rFonts w:ascii="Book Antiqua" w:hAnsi="Book Antiqua" w:cs="Times New Roman"/>
          <w:sz w:val="20"/>
          <w:szCs w:val="20"/>
        </w:rPr>
      </w:pPr>
      <w:r w:rsidRPr="00CC44F1">
        <w:rPr>
          <w:rFonts w:ascii="Book Antiqua" w:hAnsi="Book Antiqua" w:cs="Times New Roman"/>
          <w:sz w:val="20"/>
          <w:szCs w:val="20"/>
        </w:rPr>
        <w:t xml:space="preserve">                              </w:t>
      </w:r>
      <w:r w:rsidRPr="00CC44F1">
        <w:rPr>
          <w:rFonts w:ascii="Book Antiqua" w:hAnsi="Book Antiqua"/>
          <w:noProof/>
          <w:sz w:val="20"/>
          <w:szCs w:val="20"/>
          <w:lang w:val="en-US"/>
        </w:rPr>
        <w:drawing>
          <wp:inline distT="0" distB="0" distL="0" distR="0" wp14:anchorId="6A528EAC" wp14:editId="7C383C17">
            <wp:extent cx="1494430" cy="46547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0" cstate="email">
                      <a:extLst>
                        <a:ext uri="{28A0092B-C50C-407E-A947-70E740481C1C}">
                          <a14:useLocalDpi xmlns:a14="http://schemas.microsoft.com/office/drawing/2010/main"/>
                        </a:ext>
                      </a:extLst>
                    </a:blip>
                    <a:srcRect/>
                    <a:stretch/>
                  </pic:blipFill>
                  <pic:spPr bwMode="auto">
                    <a:xfrm>
                      <a:off x="0" y="0"/>
                      <a:ext cx="1495183" cy="465714"/>
                    </a:xfrm>
                    <a:prstGeom prst="rect">
                      <a:avLst/>
                    </a:prstGeom>
                    <a:ln>
                      <a:noFill/>
                    </a:ln>
                    <a:extLst>
                      <a:ext uri="{53640926-AAD7-44D8-BBD7-CCE9431645EC}">
                        <a14:shadowObscured xmlns:a14="http://schemas.microsoft.com/office/drawing/2010/main"/>
                      </a:ext>
                    </a:extLst>
                  </pic:spPr>
                </pic:pic>
              </a:graphicData>
            </a:graphic>
          </wp:inline>
        </w:drawing>
      </w:r>
    </w:p>
    <w:p w14:paraId="05CBCDFB" w14:textId="21D0D786"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 xml:space="preserve">Gambar 15. </w:t>
      </w:r>
      <w:r w:rsidRPr="00CC44F1">
        <w:rPr>
          <w:rFonts w:ascii="Book Antiqua" w:hAnsi="Book Antiqua" w:cs="Times New Roman"/>
          <w:i/>
          <w:sz w:val="20"/>
          <w:szCs w:val="20"/>
        </w:rPr>
        <w:t xml:space="preserve">Coda </w:t>
      </w:r>
      <w:r w:rsidRPr="00CC44F1">
        <w:rPr>
          <w:rFonts w:ascii="Book Antiqua" w:hAnsi="Book Antiqua" w:cs="Times New Roman"/>
          <w:sz w:val="20"/>
          <w:szCs w:val="20"/>
        </w:rPr>
        <w:t>dimulai dari birama 91-97</w:t>
      </w:r>
    </w:p>
    <w:p w14:paraId="76A9C696" w14:textId="77777777"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(Sumber: Sibelius Versi 06))</w:t>
      </w:r>
    </w:p>
    <w:p w14:paraId="6A344F5E" w14:textId="77777777" w:rsidR="00D71BF3" w:rsidRPr="00CC44F1" w:rsidRDefault="00D71BF3" w:rsidP="001E1640">
      <w:pPr>
        <w:pStyle w:val="NoSpacing"/>
        <w:jc w:val="center"/>
        <w:rPr>
          <w:rFonts w:ascii="Book Antiqua" w:hAnsi="Book Antiqua" w:cs="Times New Roman"/>
          <w:sz w:val="20"/>
          <w:szCs w:val="20"/>
        </w:rPr>
      </w:pPr>
    </w:p>
    <w:p w14:paraId="73D5B21F" w14:textId="77777777" w:rsidR="00D71BF3" w:rsidRPr="00CC44F1" w:rsidRDefault="00D71BF3" w:rsidP="001E1640">
      <w:pPr>
        <w:shd w:val="clear" w:color="auto" w:fill="FFFFFF"/>
        <w:spacing w:after="200"/>
        <w:ind w:firstLine="720"/>
        <w:jc w:val="both"/>
        <w:rPr>
          <w:rFonts w:ascii="Book Antiqua" w:eastAsia="Calibri" w:hAnsi="Book Antiqua"/>
          <w:kern w:val="2"/>
          <w:sz w:val="20"/>
          <w:szCs w:val="20"/>
          <w:shd w:val="clear" w:color="auto" w:fill="FFFFFF"/>
          <w:lang w:val="id-ID" w:eastAsia="zh-CN"/>
        </w:rPr>
      </w:pPr>
      <w:r w:rsidRPr="00CC44F1">
        <w:rPr>
          <w:rFonts w:ascii="Book Antiqua" w:hAnsi="Book Antiqua"/>
          <w:bCs/>
          <w:sz w:val="20"/>
          <w:szCs w:val="20"/>
          <w:lang w:val="id-ID"/>
        </w:rPr>
        <w:t xml:space="preserve">Partitur lagu Huta Namartua i, telah ditranskripsilkan oleh bapak Drs. Kamaluddin Galingging yang juga merupakan anggota tim peneliti. Sebagai acuan transkripsi diambil dari link youtube </w:t>
      </w:r>
      <w:hyperlink r:id="rId51" w:history="1">
        <w:r w:rsidRPr="00CC44F1">
          <w:rPr>
            <w:rStyle w:val="Hyperlink"/>
            <w:rFonts w:ascii="Book Antiqua" w:eastAsia="Calibri" w:hAnsi="Book Antiqua"/>
            <w:color w:val="auto"/>
            <w:kern w:val="2"/>
            <w:sz w:val="20"/>
            <w:szCs w:val="20"/>
            <w:u w:val="none"/>
            <w:shd w:val="clear" w:color="auto" w:fill="FFFFFF"/>
            <w:lang w:val="id-ID" w:eastAsia="zh-CN"/>
          </w:rPr>
          <w:t>https://www.youtube.com/watch?v=A0Zk-peZXbg)</w:t>
        </w:r>
      </w:hyperlink>
      <w:r w:rsidRPr="00CC44F1">
        <w:rPr>
          <w:rFonts w:ascii="Book Antiqua" w:eastAsia="Calibri" w:hAnsi="Book Antiqua"/>
          <w:kern w:val="2"/>
          <w:sz w:val="20"/>
          <w:szCs w:val="20"/>
          <w:shd w:val="clear" w:color="auto" w:fill="FFFFFF"/>
          <w:lang w:val="id-ID" w:eastAsia="zh-CN"/>
        </w:rPr>
        <w:t xml:space="preserve">. </w:t>
      </w:r>
    </w:p>
    <w:p w14:paraId="681F3B75" w14:textId="77777777" w:rsidR="00D71BF3" w:rsidRPr="00CC44F1" w:rsidRDefault="00D71BF3" w:rsidP="001E1640">
      <w:pPr>
        <w:shd w:val="clear" w:color="auto" w:fill="FFFFFF"/>
        <w:spacing w:after="200"/>
        <w:ind w:firstLine="720"/>
        <w:jc w:val="center"/>
        <w:rPr>
          <w:rFonts w:ascii="Book Antiqua" w:eastAsia="Calibri" w:hAnsi="Book Antiqua"/>
          <w:kern w:val="2"/>
          <w:sz w:val="20"/>
          <w:szCs w:val="20"/>
          <w:shd w:val="clear" w:color="auto" w:fill="FFFFFF"/>
          <w:lang w:val="id-ID" w:eastAsia="zh-CN"/>
        </w:rPr>
      </w:pPr>
      <w:r w:rsidRPr="00CC44F1">
        <w:rPr>
          <w:rFonts w:ascii="Book Antiqua" w:hAnsi="Book Antiqua"/>
          <w:noProof/>
          <w:sz w:val="20"/>
          <w:szCs w:val="20"/>
        </w:rPr>
        <w:lastRenderedPageBreak/>
        <w:drawing>
          <wp:inline distT="0" distB="0" distL="0" distR="0" wp14:anchorId="146635DE" wp14:editId="302D54B3">
            <wp:extent cx="3227695" cy="4276947"/>
            <wp:effectExtent l="0" t="0" r="0" b="0"/>
            <wp:docPr id="1633227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27872" name=""/>
                    <pic:cNvPicPr/>
                  </pic:nvPicPr>
                  <pic:blipFill>
                    <a:blip r:embed="rId52" cstate="email">
                      <a:extLst>
                        <a:ext uri="{28A0092B-C50C-407E-A947-70E740481C1C}">
                          <a14:useLocalDpi xmlns:a14="http://schemas.microsoft.com/office/drawing/2010/main"/>
                        </a:ext>
                      </a:extLst>
                    </a:blip>
                    <a:stretch>
                      <a:fillRect/>
                    </a:stretch>
                  </pic:blipFill>
                  <pic:spPr>
                    <a:xfrm>
                      <a:off x="0" y="0"/>
                      <a:ext cx="3228314" cy="4277767"/>
                    </a:xfrm>
                    <a:prstGeom prst="rect">
                      <a:avLst/>
                    </a:prstGeom>
                  </pic:spPr>
                </pic:pic>
              </a:graphicData>
            </a:graphic>
          </wp:inline>
        </w:drawing>
      </w:r>
    </w:p>
    <w:p w14:paraId="1138DC6F" w14:textId="7CD193FD" w:rsidR="00D71BF3" w:rsidRPr="00CC44F1" w:rsidRDefault="00D71BF3" w:rsidP="001E1640">
      <w:pPr>
        <w:pStyle w:val="NoSpacing"/>
        <w:jc w:val="center"/>
        <w:rPr>
          <w:rFonts w:ascii="Book Antiqua" w:hAnsi="Book Antiqua" w:cs="Times New Roman"/>
          <w:sz w:val="20"/>
          <w:szCs w:val="20"/>
        </w:rPr>
      </w:pPr>
      <w:r w:rsidRPr="00CC44F1">
        <w:rPr>
          <w:rFonts w:ascii="Book Antiqua" w:hAnsi="Book Antiqua" w:cs="Times New Roman"/>
          <w:sz w:val="20"/>
          <w:szCs w:val="20"/>
        </w:rPr>
        <w:t>Gambar 16. Score/Partitur. S</w:t>
      </w:r>
    </w:p>
    <w:p w14:paraId="4D6D5B80" w14:textId="77777777" w:rsidR="00D71BF3" w:rsidRPr="00CC44F1" w:rsidRDefault="00D71BF3" w:rsidP="001E1640">
      <w:pPr>
        <w:pStyle w:val="NoSpacing"/>
        <w:jc w:val="center"/>
        <w:rPr>
          <w:rFonts w:ascii="Book Antiqua" w:eastAsia="Calibri" w:hAnsi="Book Antiqua" w:cs="Times New Roman"/>
          <w:kern w:val="2"/>
          <w:sz w:val="20"/>
          <w:szCs w:val="20"/>
          <w:shd w:val="clear" w:color="auto" w:fill="FFFFFF"/>
          <w:lang w:eastAsia="zh-CN"/>
        </w:rPr>
      </w:pPr>
      <w:r w:rsidRPr="00CC44F1">
        <w:rPr>
          <w:rFonts w:ascii="Book Antiqua" w:hAnsi="Book Antiqua" w:cs="Times New Roman"/>
          <w:sz w:val="20"/>
          <w:szCs w:val="20"/>
        </w:rPr>
        <w:t>Sumber:  (Sibelius Versi 06))</w:t>
      </w:r>
    </w:p>
    <w:p w14:paraId="775C1AC8" w14:textId="77777777" w:rsidR="00D71BF3" w:rsidRPr="00CC44F1" w:rsidRDefault="00D71BF3" w:rsidP="001E1640">
      <w:pPr>
        <w:pStyle w:val="NoSpacing"/>
        <w:jc w:val="center"/>
        <w:rPr>
          <w:rFonts w:ascii="Book Antiqua" w:hAnsi="Book Antiqua" w:cs="Times New Roman"/>
          <w:bCs/>
          <w:sz w:val="20"/>
          <w:szCs w:val="20"/>
        </w:rPr>
      </w:pPr>
    </w:p>
    <w:p w14:paraId="237C7055" w14:textId="77777777" w:rsidR="00D71BF3" w:rsidRPr="00CC44F1" w:rsidRDefault="00D71BF3" w:rsidP="001E1640">
      <w:pPr>
        <w:jc w:val="center"/>
        <w:rPr>
          <w:rFonts w:ascii="Book Antiqua" w:hAnsi="Book Antiqua"/>
          <w:b/>
          <w:sz w:val="20"/>
          <w:szCs w:val="20"/>
          <w:lang w:val="id-ID"/>
        </w:rPr>
      </w:pPr>
      <w:r w:rsidRPr="00CC44F1">
        <w:rPr>
          <w:rFonts w:ascii="Book Antiqua" w:hAnsi="Book Antiqua"/>
          <w:noProof/>
          <w:sz w:val="20"/>
          <w:szCs w:val="20"/>
        </w:rPr>
        <w:lastRenderedPageBreak/>
        <w:drawing>
          <wp:inline distT="0" distB="0" distL="0" distR="0" wp14:anchorId="561722B4" wp14:editId="509B3EC3">
            <wp:extent cx="4703522" cy="6384897"/>
            <wp:effectExtent l="0" t="0" r="1905" b="0"/>
            <wp:docPr id="598693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93834" name=""/>
                    <pic:cNvPicPr/>
                  </pic:nvPicPr>
                  <pic:blipFill>
                    <a:blip r:embed="rId53" cstate="email">
                      <a:extLst>
                        <a:ext uri="{28A0092B-C50C-407E-A947-70E740481C1C}">
                          <a14:useLocalDpi xmlns:a14="http://schemas.microsoft.com/office/drawing/2010/main"/>
                        </a:ext>
                      </a:extLst>
                    </a:blip>
                    <a:stretch>
                      <a:fillRect/>
                    </a:stretch>
                  </pic:blipFill>
                  <pic:spPr>
                    <a:xfrm>
                      <a:off x="0" y="0"/>
                      <a:ext cx="4706163" cy="6388482"/>
                    </a:xfrm>
                    <a:prstGeom prst="rect">
                      <a:avLst/>
                    </a:prstGeom>
                  </pic:spPr>
                </pic:pic>
              </a:graphicData>
            </a:graphic>
          </wp:inline>
        </w:drawing>
      </w:r>
    </w:p>
    <w:p w14:paraId="77EE2226" w14:textId="5C6D89E0" w:rsidR="00D71BF3" w:rsidRPr="00CC44F1" w:rsidRDefault="00D71BF3" w:rsidP="001E1640">
      <w:pPr>
        <w:jc w:val="center"/>
        <w:rPr>
          <w:rFonts w:ascii="Book Antiqua" w:hAnsi="Book Antiqua"/>
          <w:sz w:val="20"/>
          <w:szCs w:val="20"/>
          <w:lang w:val="id-ID"/>
        </w:rPr>
      </w:pPr>
      <w:r w:rsidRPr="00CC44F1">
        <w:rPr>
          <w:rFonts w:ascii="Book Antiqua" w:hAnsi="Book Antiqua"/>
          <w:sz w:val="20"/>
          <w:szCs w:val="20"/>
          <w:lang w:val="id-ID"/>
        </w:rPr>
        <w:t>Gambar</w:t>
      </w:r>
      <w:r w:rsidR="000C1210">
        <w:rPr>
          <w:rFonts w:ascii="Book Antiqua" w:hAnsi="Book Antiqua"/>
          <w:sz w:val="20"/>
          <w:szCs w:val="20"/>
          <w:lang w:val="id-ID"/>
        </w:rPr>
        <w:t xml:space="preserve"> </w:t>
      </w:r>
      <w:r w:rsidRPr="00CC44F1">
        <w:rPr>
          <w:rFonts w:ascii="Book Antiqua" w:hAnsi="Book Antiqua"/>
          <w:sz w:val="20"/>
          <w:szCs w:val="20"/>
          <w:lang w:val="id-ID"/>
        </w:rPr>
        <w:t xml:space="preserve">17. Score/Partitur. </w:t>
      </w:r>
    </w:p>
    <w:p w14:paraId="05A111A1" w14:textId="77777777" w:rsidR="00D71BF3" w:rsidRPr="00CC44F1" w:rsidRDefault="00D71BF3" w:rsidP="001E1640">
      <w:pPr>
        <w:jc w:val="center"/>
        <w:rPr>
          <w:rFonts w:ascii="Book Antiqua" w:hAnsi="Book Antiqua"/>
          <w:sz w:val="20"/>
          <w:szCs w:val="20"/>
          <w:lang w:val="id-ID"/>
        </w:rPr>
      </w:pPr>
      <w:r w:rsidRPr="00CC44F1">
        <w:rPr>
          <w:rFonts w:ascii="Book Antiqua" w:hAnsi="Book Antiqua"/>
          <w:sz w:val="20"/>
          <w:szCs w:val="20"/>
          <w:lang w:val="id-ID"/>
        </w:rPr>
        <w:t>Sumber:  (Sibellius Versi 06))</w:t>
      </w:r>
    </w:p>
    <w:p w14:paraId="0F2E10DA" w14:textId="09047C9C" w:rsidR="00D71BF3" w:rsidRPr="003842B7" w:rsidRDefault="000C1210" w:rsidP="008A22D1">
      <w:pPr>
        <w:rPr>
          <w:rFonts w:ascii="Book Antiqua" w:hAnsi="Book Antiqua"/>
          <w:b/>
          <w:sz w:val="20"/>
          <w:szCs w:val="20"/>
          <w:lang w:val="id-ID"/>
        </w:rPr>
      </w:pPr>
      <w:r>
        <w:rPr>
          <w:rFonts w:ascii="Book Antiqua" w:hAnsi="Book Antiqua"/>
          <w:b/>
          <w:sz w:val="20"/>
          <w:szCs w:val="20"/>
          <w:lang w:val="id-ID"/>
        </w:rPr>
        <w:t>KE</w:t>
      </w:r>
      <w:r w:rsidR="00CC44F1">
        <w:rPr>
          <w:rFonts w:ascii="Book Antiqua" w:hAnsi="Book Antiqua"/>
          <w:b/>
          <w:sz w:val="20"/>
          <w:szCs w:val="20"/>
          <w:lang w:val="id-ID"/>
        </w:rPr>
        <w:t>SIMPULAN</w:t>
      </w:r>
    </w:p>
    <w:p w14:paraId="754939FB" w14:textId="77777777" w:rsidR="00A44FDF" w:rsidRPr="00CC44F1" w:rsidRDefault="00A44FDF" w:rsidP="001E1640">
      <w:pPr>
        <w:ind w:firstLine="720"/>
        <w:jc w:val="both"/>
        <w:rPr>
          <w:rFonts w:ascii="Book Antiqua" w:hAnsi="Book Antiqua"/>
          <w:sz w:val="20"/>
          <w:szCs w:val="20"/>
          <w:lang w:val="id-ID"/>
        </w:rPr>
      </w:pPr>
      <w:r w:rsidRPr="00CC44F1">
        <w:rPr>
          <w:rFonts w:ascii="Book Antiqua" w:hAnsi="Book Antiqua"/>
          <w:sz w:val="20"/>
          <w:szCs w:val="20"/>
          <w:lang w:val="id-ID"/>
        </w:rPr>
        <w:t xml:space="preserve">Lagu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xml:space="preserve"> diciptakan khusus untuk sountrack/OST Film Ngeri-ngeri Sedap dan tujuan tertentu dalam hal </w:t>
      </w:r>
      <w:r w:rsidRPr="00CC44F1">
        <w:rPr>
          <w:rFonts w:ascii="Book Antiqua" w:hAnsi="Book Antiqua"/>
          <w:i/>
          <w:sz w:val="20"/>
          <w:szCs w:val="20"/>
          <w:lang w:val="id-ID"/>
        </w:rPr>
        <w:t>Hahomion Batak</w:t>
      </w:r>
      <w:r w:rsidRPr="00CC44F1">
        <w:rPr>
          <w:rFonts w:ascii="Book Antiqua" w:hAnsi="Book Antiqua"/>
          <w:sz w:val="20"/>
          <w:szCs w:val="20"/>
          <w:lang w:val="id-ID"/>
        </w:rPr>
        <w:t xml:space="preserve"> (memahami makna secara mendalam) dan Pariwisata Toba. Lagu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xml:space="preserve"> diciptakan pada tahun 2022, tahun yang sama dengan film Ngeri-ngeri Sedap dibuat. Pemilihan penyanyi Ogar Nababan juga karena pertimbangan harus pomparan Toga Sihombing atau Toga Simamora, karena merekalah yang empunya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xml:space="preserve"> agar mereka tahu asal-usulnya yang sebenarnya. Untuk syair lagu, terkonsep dengan bahasa Indonesia kemudian diinterpretasikan oleh Ogar Nababan (penyanyinya). </w:t>
      </w:r>
    </w:p>
    <w:p w14:paraId="15425AA2" w14:textId="77777777" w:rsidR="00A44FDF" w:rsidRPr="00CC44F1" w:rsidRDefault="00A44FDF" w:rsidP="001E1640">
      <w:pPr>
        <w:jc w:val="both"/>
        <w:rPr>
          <w:rFonts w:ascii="Book Antiqua" w:hAnsi="Book Antiqua"/>
          <w:sz w:val="20"/>
          <w:szCs w:val="20"/>
          <w:lang w:val="id-ID"/>
        </w:rPr>
      </w:pPr>
      <w:r w:rsidRPr="00CC44F1">
        <w:rPr>
          <w:rFonts w:ascii="Book Antiqua" w:hAnsi="Book Antiqua"/>
          <w:sz w:val="20"/>
          <w:szCs w:val="20"/>
          <w:lang w:val="id-ID"/>
        </w:rPr>
        <w:tab/>
        <w:t xml:space="preserve">Dari segi ide atau konsep garapan, menurut Viky Sianipar memiliki sasaran terkait: 1. Dari segi etika, mengingatkan jiwa (mampakuling tondi) agar masyarakat Batak tidak lupa akan tanah kelahirannya, 2. Dari segi budaya Batak, agar orang bertanya: dimana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xml:space="preserve"> itu sebenarnya? Dalam hal ini, jawabannya adalah area Ulu Darat sampai Tipang, kampung Toga Sihombing dan Toga Simamora (keturunan raja Lontung dari sisi boru). 3. Dari segi Filsafat, sejauh kita melangkah, disaat bergumul dengan </w:t>
      </w:r>
      <w:r w:rsidRPr="00CC44F1">
        <w:rPr>
          <w:rFonts w:ascii="Book Antiqua" w:hAnsi="Book Antiqua"/>
          <w:sz w:val="20"/>
          <w:szCs w:val="20"/>
          <w:lang w:val="id-ID"/>
        </w:rPr>
        <w:lastRenderedPageBreak/>
        <w:t xml:space="preserve">masalah, tetap lingkungan masa kecil kita yang menjadi tempat perlindungan.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xml:space="preserve">. Lahirnya lagu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xml:space="preserve"> diciptakan oleh pencipta lagunya bukan lagi hanya sekedar mempertimbangkan genre namun berdasarkan sasaran lagu, suasana yang terdengar dan terasa di dalamnya oleh pendengar ataupun penikmat musiknya.</w:t>
      </w:r>
    </w:p>
    <w:p w14:paraId="2D9BA37D" w14:textId="77777777" w:rsidR="009168BE" w:rsidRPr="00CC44F1" w:rsidRDefault="009168BE" w:rsidP="001E1640">
      <w:pPr>
        <w:ind w:firstLine="720"/>
        <w:jc w:val="both"/>
        <w:rPr>
          <w:rFonts w:ascii="Book Antiqua" w:hAnsi="Book Antiqua"/>
          <w:sz w:val="20"/>
          <w:szCs w:val="20"/>
          <w:lang w:val="id-ID"/>
        </w:rPr>
      </w:pPr>
      <w:r w:rsidRPr="00CC44F1">
        <w:rPr>
          <w:rFonts w:ascii="Book Antiqua" w:hAnsi="Book Antiqua"/>
          <w:bCs/>
          <w:sz w:val="20"/>
          <w:szCs w:val="20"/>
          <w:lang w:val="id-ID"/>
        </w:rPr>
        <w:t xml:space="preserve">Lagu Huta Na Martua i karya Viky Sianipar memiliki bentuk lagu 2 bagian (atau dikenal dengan istilah </w:t>
      </w:r>
      <w:r w:rsidRPr="00CC44F1">
        <w:rPr>
          <w:rFonts w:ascii="Book Antiqua" w:hAnsi="Book Antiqua"/>
          <w:bCs/>
          <w:i/>
          <w:iCs/>
          <w:sz w:val="20"/>
          <w:szCs w:val="20"/>
          <w:lang w:val="id-ID"/>
        </w:rPr>
        <w:t>Binary Form</w:t>
      </w:r>
      <w:r w:rsidRPr="00CC44F1">
        <w:rPr>
          <w:rFonts w:ascii="Book Antiqua" w:hAnsi="Book Antiqua"/>
          <w:bCs/>
          <w:sz w:val="20"/>
          <w:szCs w:val="20"/>
          <w:lang w:val="id-ID"/>
        </w:rPr>
        <w:t>). Bentuk lagu 2 bagian artinya terdiri dari dua kalimat musik yang berbeda. Kalimat musik disimbolkan dengan menggunakan huruf kapital A dan B</w:t>
      </w:r>
      <w:r w:rsidRPr="00CC44F1">
        <w:rPr>
          <w:rFonts w:ascii="Book Antiqua" w:hAnsi="Book Antiqua"/>
          <w:b/>
          <w:sz w:val="20"/>
          <w:szCs w:val="20"/>
          <w:lang w:val="id-ID"/>
        </w:rPr>
        <w:t xml:space="preserve">. </w:t>
      </w:r>
      <w:r w:rsidRPr="00CC44F1">
        <w:rPr>
          <w:rFonts w:ascii="Book Antiqua" w:hAnsi="Book Antiqua"/>
          <w:bCs/>
          <w:sz w:val="20"/>
          <w:szCs w:val="20"/>
          <w:lang w:val="id-ID"/>
        </w:rPr>
        <w:t xml:space="preserve">Pola struktur lagu Huta Na Martua i adalah  A  B  ( A merupakan kalimat musik pertama dan B merupakan kalimat musik ke dua). Lagu ini menggunakan syair bahasa Batak Toba. </w:t>
      </w:r>
      <w:r w:rsidRPr="00CC44F1">
        <w:rPr>
          <w:rFonts w:ascii="Book Antiqua" w:hAnsi="Book Antiqua"/>
          <w:sz w:val="20"/>
          <w:szCs w:val="20"/>
          <w:lang w:val="id-ID"/>
        </w:rPr>
        <w:t>Lagu ini mengisahkan tentang betapa indahnya kampung halaman beserta kisah dan kenangan yang ada di sana. Lagu bahasa daerah ini berhasil menarik minat para pendengarnya, terlebih lagi karena “</w:t>
      </w:r>
      <w:r w:rsidR="001E1640" w:rsidRPr="00CC44F1">
        <w:rPr>
          <w:rFonts w:ascii="Book Antiqua" w:hAnsi="Book Antiqua"/>
          <w:sz w:val="20"/>
          <w:szCs w:val="20"/>
          <w:lang w:val="id-ID"/>
        </w:rPr>
        <w:t xml:space="preserve">Huta Namartuai    </w:t>
      </w:r>
      <w:r w:rsidRPr="00CC44F1">
        <w:rPr>
          <w:rFonts w:ascii="Book Antiqua" w:hAnsi="Book Antiqua"/>
          <w:sz w:val="20"/>
          <w:szCs w:val="20"/>
          <w:lang w:val="id-ID"/>
        </w:rPr>
        <w:t>” merupakan musik film (</w:t>
      </w:r>
      <w:r w:rsidRPr="00CC44F1">
        <w:rPr>
          <w:rFonts w:ascii="Book Antiqua" w:hAnsi="Book Antiqua"/>
          <w:i/>
          <w:iCs/>
          <w:sz w:val="20"/>
          <w:szCs w:val="20"/>
          <w:lang w:val="id-ID"/>
        </w:rPr>
        <w:t>soundtrack</w:t>
      </w:r>
      <w:r w:rsidRPr="00CC44F1">
        <w:rPr>
          <w:rFonts w:ascii="Book Antiqua" w:hAnsi="Book Antiqua"/>
          <w:sz w:val="20"/>
          <w:szCs w:val="20"/>
          <w:lang w:val="id-ID"/>
        </w:rPr>
        <w:t>) dari </w:t>
      </w:r>
      <w:r w:rsidRPr="00CC44F1">
        <w:rPr>
          <w:rFonts w:ascii="Book Antiqua" w:hAnsi="Book Antiqua"/>
          <w:i/>
          <w:iCs/>
          <w:sz w:val="20"/>
          <w:szCs w:val="20"/>
          <w:lang w:val="id-ID"/>
        </w:rPr>
        <w:t>Ngeri-Ngeri Sedap</w:t>
      </w:r>
      <w:r w:rsidRPr="00CC44F1">
        <w:rPr>
          <w:rFonts w:ascii="Book Antiqua" w:hAnsi="Book Antiqua"/>
          <w:sz w:val="20"/>
          <w:szCs w:val="20"/>
          <w:lang w:val="id-ID"/>
        </w:rPr>
        <w:t>, film yang juga berhasil menarik perhatian masyakat Indonesia.</w:t>
      </w:r>
    </w:p>
    <w:p w14:paraId="46DBB373" w14:textId="77777777" w:rsidR="00D71BF3" w:rsidRPr="00CC44F1" w:rsidRDefault="009168BE" w:rsidP="001E1640">
      <w:pPr>
        <w:shd w:val="clear" w:color="auto" w:fill="FFFFFF"/>
        <w:spacing w:after="200"/>
        <w:jc w:val="both"/>
        <w:rPr>
          <w:rFonts w:ascii="Book Antiqua" w:hAnsi="Book Antiqua"/>
          <w:bCs/>
          <w:sz w:val="20"/>
          <w:szCs w:val="20"/>
          <w:lang w:val="id-ID"/>
        </w:rPr>
      </w:pPr>
      <w:r w:rsidRPr="00CC44F1">
        <w:rPr>
          <w:rFonts w:ascii="Book Antiqua" w:hAnsi="Book Antiqua"/>
          <w:bCs/>
          <w:sz w:val="20"/>
          <w:szCs w:val="20"/>
          <w:lang w:val="id-ID"/>
        </w:rPr>
        <w:tab/>
        <w:t xml:space="preserve">Untuk beat dan ambience lagu menonjolkan tekstur, nada, suasana hati, </w:t>
      </w:r>
      <w:r w:rsidR="001E1640" w:rsidRPr="00CC44F1">
        <w:rPr>
          <w:rFonts w:ascii="Book Antiqua" w:hAnsi="Book Antiqua"/>
          <w:bCs/>
          <w:sz w:val="20"/>
          <w:szCs w:val="20"/>
          <w:lang w:val="id-ID"/>
        </w:rPr>
        <w:t xml:space="preserve">Huta Namartuai    </w:t>
      </w:r>
      <w:r w:rsidRPr="00CC44F1">
        <w:rPr>
          <w:rFonts w:ascii="Book Antiqua" w:hAnsi="Book Antiqua"/>
          <w:bCs/>
          <w:sz w:val="20"/>
          <w:szCs w:val="20"/>
          <w:lang w:val="id-ID"/>
        </w:rPr>
        <w:t xml:space="preserve"> dirancang untuk menimbulkan ketenangan, dan sasaran lagu </w:t>
      </w:r>
      <w:r w:rsidRPr="00CC44F1">
        <w:rPr>
          <w:rFonts w:ascii="Book Antiqua" w:hAnsi="Book Antiqua"/>
          <w:sz w:val="20"/>
          <w:szCs w:val="20"/>
          <w:lang w:val="id-ID"/>
        </w:rPr>
        <w:t>lingkungan masa kecil kita yang menjadi tempat perlindungan</w:t>
      </w:r>
      <w:r w:rsidRPr="00CC44F1">
        <w:rPr>
          <w:rFonts w:ascii="Book Antiqua" w:hAnsi="Book Antiqua"/>
          <w:bCs/>
          <w:sz w:val="20"/>
          <w:szCs w:val="20"/>
          <w:lang w:val="id-ID"/>
        </w:rPr>
        <w:t xml:space="preserve">. Peranan Instrumen pada lagu </w:t>
      </w:r>
      <w:r w:rsidR="001E1640" w:rsidRPr="00CC44F1">
        <w:rPr>
          <w:rFonts w:ascii="Book Antiqua" w:hAnsi="Book Antiqua"/>
          <w:bCs/>
          <w:sz w:val="20"/>
          <w:szCs w:val="20"/>
          <w:lang w:val="id-ID"/>
        </w:rPr>
        <w:t xml:space="preserve">Huta Namartuai    </w:t>
      </w:r>
      <w:r w:rsidRPr="00CC44F1">
        <w:rPr>
          <w:rFonts w:ascii="Book Antiqua" w:hAnsi="Book Antiqua"/>
          <w:bCs/>
          <w:sz w:val="20"/>
          <w:szCs w:val="20"/>
          <w:lang w:val="id-ID"/>
        </w:rPr>
        <w:t>, Drum piano, Gitar Rythmn, Gitar Lead (instrument modern</w:t>
      </w:r>
      <w:r w:rsidR="00AA6E04" w:rsidRPr="00CC44F1">
        <w:rPr>
          <w:rFonts w:ascii="Book Antiqua" w:hAnsi="Book Antiqua"/>
          <w:bCs/>
          <w:sz w:val="20"/>
          <w:szCs w:val="20"/>
          <w:lang w:val="id-ID"/>
        </w:rPr>
        <w:t>/instrumen barat</w:t>
      </w:r>
      <w:r w:rsidRPr="00CC44F1">
        <w:rPr>
          <w:rFonts w:ascii="Book Antiqua" w:hAnsi="Book Antiqua"/>
          <w:bCs/>
          <w:sz w:val="20"/>
          <w:szCs w:val="20"/>
          <w:lang w:val="id-ID"/>
        </w:rPr>
        <w:t>), 2. Pad Basic, Pad high, Backing Vocal Unison (subconscious ambience feeling/perasaan suasana bawah sadar), 3. Sulim (sebagai sipakuling tondi/memanggil jiwa dan identitas Batak)</w:t>
      </w:r>
      <w:r w:rsidR="00AA6E04" w:rsidRPr="00CC44F1">
        <w:rPr>
          <w:rFonts w:ascii="Book Antiqua" w:hAnsi="Book Antiqua"/>
          <w:bCs/>
          <w:sz w:val="20"/>
          <w:szCs w:val="20"/>
          <w:lang w:val="id-ID"/>
        </w:rPr>
        <w:t>/salah satu alat musik tradisional Batak Toba.</w:t>
      </w:r>
    </w:p>
    <w:p w14:paraId="75800FBA" w14:textId="77777777" w:rsidR="00D71BF3" w:rsidRPr="00CC44F1" w:rsidRDefault="00D71BF3" w:rsidP="008A22D1">
      <w:pPr>
        <w:rPr>
          <w:rFonts w:ascii="Book Antiqua" w:hAnsi="Book Antiqua"/>
          <w:b/>
          <w:sz w:val="20"/>
          <w:szCs w:val="20"/>
          <w:lang w:val="id-ID"/>
        </w:rPr>
      </w:pPr>
      <w:commentRangeStart w:id="6"/>
      <w:r w:rsidRPr="00CC44F1">
        <w:rPr>
          <w:rFonts w:ascii="Book Antiqua" w:hAnsi="Book Antiqua"/>
          <w:b/>
          <w:sz w:val="20"/>
          <w:szCs w:val="20"/>
          <w:lang w:val="id-ID"/>
        </w:rPr>
        <w:t xml:space="preserve">DAFTAR PUSTAKA </w:t>
      </w:r>
      <w:commentRangeEnd w:id="6"/>
      <w:r w:rsidR="00B51940">
        <w:rPr>
          <w:rStyle w:val="CommentReference"/>
        </w:rPr>
        <w:commentReference w:id="6"/>
      </w:r>
    </w:p>
    <w:p w14:paraId="4CE84150" w14:textId="77777777" w:rsidR="00D71BF3" w:rsidRPr="00CC44F1" w:rsidRDefault="00D71BF3" w:rsidP="00CC44F1">
      <w:pPr>
        <w:ind w:left="600" w:hangingChars="300" w:hanging="600"/>
        <w:jc w:val="both"/>
        <w:rPr>
          <w:rFonts w:ascii="Book Antiqua" w:eastAsia="Calibri" w:hAnsi="Book Antiqua"/>
          <w:sz w:val="20"/>
          <w:szCs w:val="20"/>
          <w:lang w:val="id-ID" w:bidi="ar"/>
        </w:rPr>
      </w:pPr>
      <w:commentRangeStart w:id="7"/>
      <w:r w:rsidRPr="00CC44F1">
        <w:rPr>
          <w:rFonts w:ascii="Book Antiqua" w:eastAsia="Calibri" w:hAnsi="Book Antiqua"/>
          <w:sz w:val="20"/>
          <w:szCs w:val="20"/>
          <w:lang w:val="id-ID" w:bidi="ar"/>
        </w:rPr>
        <w:t>Atmojo, Marsudi &amp; Jatilinuar, Priyangga. 2022. Sebuah Komposisi Karawitan. Jurnal Resital Vol. 23 No. 3, Desember 2022: Hal.171. E-ISSN: 23386770. Fakultas Seni Pertunjukan, Institut Seni Indonesia Yogyakarta.</w:t>
      </w:r>
      <w:commentRangeEnd w:id="7"/>
      <w:r w:rsidR="00B51940">
        <w:rPr>
          <w:rStyle w:val="CommentReference"/>
        </w:rPr>
        <w:commentReference w:id="7"/>
      </w:r>
    </w:p>
    <w:p w14:paraId="051E85E3" w14:textId="77777777" w:rsidR="002B05DB" w:rsidRPr="003842B7" w:rsidRDefault="00D71BF3" w:rsidP="002B05DB">
      <w:pPr>
        <w:spacing w:after="200"/>
        <w:ind w:left="709" w:hanging="709"/>
        <w:jc w:val="both"/>
        <w:rPr>
          <w:rFonts w:ascii="Book Antiqua" w:eastAsia="Calibri" w:hAnsi="Book Antiqua"/>
          <w:sz w:val="20"/>
          <w:szCs w:val="20"/>
          <w:lang w:val="pt-BR" w:bidi="ar"/>
        </w:rPr>
      </w:pPr>
      <w:r w:rsidRPr="00CC44F1">
        <w:rPr>
          <w:rFonts w:ascii="Book Antiqua" w:eastAsia="Calibri" w:hAnsi="Book Antiqua"/>
          <w:kern w:val="2"/>
          <w:sz w:val="20"/>
          <w:szCs w:val="20"/>
          <w:lang w:val="id-ID" w:eastAsia="zh-CN" w:bidi="ar"/>
        </w:rPr>
        <w:t xml:space="preserve"> Daruni, 2022. Lagu Salam Sahabat Anak Inspirasi Karya Penciptaan Tari. Jurnal Resital: Vol. 23 No. 2, Agustus 2022: 88-95. E-ISSN: 23386770. Fakultas Seni Pertunjukan, Institut Seni Indonesia Yogyakarta.</w:t>
      </w:r>
    </w:p>
    <w:p w14:paraId="7F03178C" w14:textId="77777777" w:rsidR="00D71BF3" w:rsidRPr="00CC44F1" w:rsidRDefault="00D71BF3" w:rsidP="002B05DB">
      <w:pPr>
        <w:spacing w:after="200"/>
        <w:ind w:left="709" w:hanging="709"/>
        <w:jc w:val="both"/>
        <w:rPr>
          <w:rFonts w:ascii="Book Antiqua" w:eastAsia="Calibri" w:hAnsi="Book Antiqua"/>
          <w:sz w:val="20"/>
          <w:szCs w:val="20"/>
          <w:lang w:val="id-ID" w:bidi="ar"/>
        </w:rPr>
      </w:pPr>
      <w:r w:rsidRPr="00CC44F1">
        <w:rPr>
          <w:rFonts w:ascii="Book Antiqua" w:hAnsi="Book Antiqua"/>
          <w:sz w:val="20"/>
          <w:szCs w:val="20"/>
          <w:lang w:val="id-ID"/>
        </w:rPr>
        <w:t>Dick Hartoko, 1984. Manusia dan Seni. Yogyakarta: Karnisius</w:t>
      </w:r>
    </w:p>
    <w:p w14:paraId="34AB5E01" w14:textId="77777777" w:rsidR="002B05DB" w:rsidRPr="003842B7" w:rsidRDefault="00D71BF3" w:rsidP="00CC44F1">
      <w:pPr>
        <w:spacing w:after="200"/>
        <w:ind w:left="600" w:hangingChars="300" w:hanging="600"/>
        <w:jc w:val="both"/>
        <w:rPr>
          <w:rFonts w:ascii="Book Antiqua" w:hAnsi="Book Antiqua"/>
          <w:sz w:val="20"/>
          <w:szCs w:val="20"/>
          <w:lang w:val="pt-BR"/>
        </w:rPr>
      </w:pPr>
      <w:r w:rsidRPr="00CC44F1">
        <w:rPr>
          <w:rFonts w:ascii="Book Antiqua" w:eastAsia="Calibri" w:hAnsi="Book Antiqua"/>
          <w:kern w:val="2"/>
          <w:sz w:val="20"/>
          <w:szCs w:val="20"/>
          <w:lang w:val="id-ID" w:eastAsia="zh-CN" w:bidi="ar"/>
        </w:rPr>
        <w:t xml:space="preserve">Hidayat, Asep, 2022. Peran Emosi dan Interpretasi Musikal Musisi untuk Meningkatkan Kinerja Estetis. Jurnal Resital Vol. 23 No. 2, Agustus 2022: 117-127. E-ISSN: 23386770. Fakultas Seni Pertunjukan, Institut Seni Indonesia Yogyakarta. </w:t>
      </w:r>
    </w:p>
    <w:p w14:paraId="2D4227DA" w14:textId="77777777" w:rsidR="00D71BF3" w:rsidRPr="00CC44F1" w:rsidRDefault="00D71BF3" w:rsidP="00CC44F1">
      <w:pPr>
        <w:spacing w:after="200"/>
        <w:ind w:left="600" w:hangingChars="300" w:hanging="600"/>
        <w:jc w:val="both"/>
        <w:rPr>
          <w:rFonts w:ascii="Book Antiqua" w:hAnsi="Book Antiqua"/>
          <w:sz w:val="20"/>
          <w:szCs w:val="20"/>
          <w:lang w:val="id-ID"/>
        </w:rPr>
      </w:pPr>
      <w:r w:rsidRPr="00CC44F1">
        <w:rPr>
          <w:rFonts w:ascii="Book Antiqua" w:eastAsia="Calibri" w:hAnsi="Book Antiqua"/>
          <w:kern w:val="2"/>
          <w:sz w:val="20"/>
          <w:szCs w:val="20"/>
          <w:lang w:val="id-ID" w:eastAsia="zh-CN" w:bidi="ar"/>
        </w:rPr>
        <w:t>Herdianto Ferry, Mulyadi, Emridawati, Zainal Warhat. 2022. Komposisi Musik Maqam Duo. Jurnal Panggung V32/N1/03/2022. ISSN:2502-3640 (Media Online) Hal. 24) Lembaga Penelitian dan Pengabdian Kepada Masyarakat (LP2M): Institut Seni Budaya Indonesia (ISBI) Bandung.</w:t>
      </w:r>
    </w:p>
    <w:p w14:paraId="5DFFA7B7" w14:textId="77777777" w:rsidR="00D71BF3" w:rsidRPr="00CC44F1" w:rsidRDefault="00D71BF3" w:rsidP="00CC44F1">
      <w:pPr>
        <w:spacing w:after="200"/>
        <w:ind w:left="600" w:hangingChars="300" w:hanging="600"/>
        <w:jc w:val="both"/>
        <w:rPr>
          <w:rFonts w:ascii="Book Antiqua" w:eastAsia="Calibri" w:hAnsi="Book Antiqua"/>
          <w:kern w:val="2"/>
          <w:sz w:val="20"/>
          <w:szCs w:val="20"/>
          <w:lang w:val="id-ID" w:eastAsia="zh-CN" w:bidi="ar"/>
        </w:rPr>
      </w:pPr>
      <w:r w:rsidRPr="00CC44F1">
        <w:rPr>
          <w:rFonts w:ascii="Book Antiqua" w:eastAsia="Calibri" w:hAnsi="Book Antiqua"/>
          <w:sz w:val="20"/>
          <w:szCs w:val="20"/>
          <w:lang w:val="id-ID" w:bidi="ar"/>
        </w:rPr>
        <w:t>Kusuma Dewi Agustina, Yasraf Amir Piliang, Irfansyah, Acaep Iwan Saidi, 2021. Transposisi Kreatif Gerak Wayang Makidhipuh dalam Film “Setan Jawa” Karya Garin Nugroho Jurnal Panggung V31/N3/09/2021. ISSN:2502-3640 (Media Online) hal. 369. Lembaga Penelitian dan Pengabdian Kepada Masyarakat (LP2M): Institut Seni Budaya Indonesia (ISBI) Bandung</w:t>
      </w:r>
    </w:p>
    <w:p w14:paraId="33D2094C" w14:textId="77777777" w:rsidR="00D71BF3" w:rsidRPr="00CC44F1" w:rsidRDefault="00D71BF3" w:rsidP="001E1640">
      <w:pPr>
        <w:pStyle w:val="NoSpacing"/>
        <w:ind w:left="709" w:hanging="709"/>
        <w:jc w:val="both"/>
        <w:rPr>
          <w:rFonts w:ascii="Book Antiqua" w:hAnsi="Book Antiqua" w:cs="Times New Roman"/>
          <w:sz w:val="20"/>
          <w:szCs w:val="20"/>
        </w:rPr>
      </w:pPr>
      <w:r w:rsidRPr="00CC44F1">
        <w:rPr>
          <w:rFonts w:ascii="Book Antiqua" w:hAnsi="Book Antiqua" w:cs="Times New Roman"/>
          <w:sz w:val="20"/>
          <w:szCs w:val="20"/>
        </w:rPr>
        <w:t>Kusumawati, heni. 2004. Penyimpangan pada Penulisan lagu Populer kajian Sinkronisasi antara Frase Melodi dan Teks Lagu. Jurnal Seni Dan Pendidikan Seni/ Imaji, vol 2. No.1, Februari 2004. Hal. 63-78). Fakultas Bahasa dan Seni UNY. DOI: </w:t>
      </w:r>
      <w:hyperlink r:id="rId54" w:history="1">
        <w:r w:rsidRPr="00CC44F1">
          <w:rPr>
            <w:rStyle w:val="Hyperlink"/>
            <w:rFonts w:ascii="Book Antiqua" w:hAnsi="Book Antiqua"/>
            <w:color w:val="auto"/>
            <w:sz w:val="20"/>
            <w:szCs w:val="20"/>
            <w:u w:val="none"/>
          </w:rPr>
          <w:t>https://doi.org/10.21831/imaji.v2i2.6936</w:t>
        </w:r>
      </w:hyperlink>
      <w:r w:rsidRPr="00CC44F1">
        <w:rPr>
          <w:rFonts w:ascii="Book Antiqua" w:hAnsi="Book Antiqua" w:cs="Times New Roman"/>
          <w:sz w:val="20"/>
          <w:szCs w:val="20"/>
        </w:rPr>
        <w:t xml:space="preserve">. </w:t>
      </w:r>
    </w:p>
    <w:p w14:paraId="1BBB7F14" w14:textId="77777777" w:rsidR="00D71BF3" w:rsidRPr="00CC44F1" w:rsidRDefault="00D71BF3" w:rsidP="001E1640">
      <w:pPr>
        <w:pStyle w:val="NoSpacing"/>
        <w:ind w:firstLine="709"/>
        <w:jc w:val="both"/>
        <w:rPr>
          <w:rFonts w:ascii="Book Antiqua" w:hAnsi="Book Antiqua" w:cs="Times New Roman"/>
          <w:sz w:val="20"/>
          <w:szCs w:val="20"/>
        </w:rPr>
      </w:pPr>
      <w:r w:rsidRPr="00CC44F1">
        <w:rPr>
          <w:rFonts w:ascii="Book Antiqua" w:hAnsi="Book Antiqua" w:cs="Times New Roman"/>
          <w:sz w:val="20"/>
          <w:szCs w:val="20"/>
        </w:rPr>
        <w:t xml:space="preserve">(P) ISSN: 1693-0479, on line ISSN: 2580-0175. </w:t>
      </w:r>
    </w:p>
    <w:p w14:paraId="0306ED46" w14:textId="77777777" w:rsidR="00D71BF3" w:rsidRPr="00CC44F1" w:rsidRDefault="00160436" w:rsidP="001E1640">
      <w:pPr>
        <w:pStyle w:val="NoSpacing"/>
        <w:ind w:firstLine="709"/>
        <w:jc w:val="both"/>
        <w:rPr>
          <w:rStyle w:val="Hyperlink"/>
          <w:rFonts w:ascii="Book Antiqua" w:hAnsi="Book Antiqua"/>
          <w:color w:val="auto"/>
          <w:sz w:val="20"/>
          <w:szCs w:val="20"/>
          <w:u w:val="none"/>
        </w:rPr>
      </w:pPr>
      <w:hyperlink r:id="rId55" w:history="1">
        <w:r w:rsidR="00D71BF3" w:rsidRPr="00CC44F1">
          <w:rPr>
            <w:rStyle w:val="Hyperlink"/>
            <w:rFonts w:ascii="Book Antiqua" w:hAnsi="Book Antiqua"/>
            <w:color w:val="auto"/>
            <w:sz w:val="20"/>
            <w:szCs w:val="20"/>
            <w:u w:val="none"/>
          </w:rPr>
          <w:t>https://journal.uny.ac.id/index.php/imaji/article/view/6936</w:t>
        </w:r>
      </w:hyperlink>
    </w:p>
    <w:p w14:paraId="3BC94316" w14:textId="77777777" w:rsidR="00D71BF3" w:rsidRPr="00CC44F1" w:rsidRDefault="00D71BF3" w:rsidP="002B05DB">
      <w:pPr>
        <w:pStyle w:val="NoSpacing"/>
        <w:ind w:left="709" w:hanging="709"/>
        <w:jc w:val="both"/>
        <w:rPr>
          <w:rFonts w:ascii="Book Antiqua" w:hAnsi="Book Antiqua" w:cs="Times New Roman"/>
          <w:sz w:val="20"/>
          <w:szCs w:val="20"/>
        </w:rPr>
      </w:pPr>
      <w:r w:rsidRPr="00CC44F1">
        <w:rPr>
          <w:rFonts w:ascii="Book Antiqua" w:hAnsi="Book Antiqua" w:cs="Times New Roman"/>
          <w:sz w:val="20"/>
          <w:szCs w:val="20"/>
        </w:rPr>
        <w:t>Latiefa, Berliana. 2018. Kajian Musikologis Soundtrack Film Hayao Miyazaki “Spirited Away” (2001) Pada Komposisi “Day Of The River” Untuk Orkestra Karya Joe Hisaishi (1950). UPT Perpustakaan ISI Yogyakarta. Fakultas Seni Pertunjukan Institut Seni Indonesia Yogyakarta.</w:t>
      </w:r>
    </w:p>
    <w:p w14:paraId="331F86BA" w14:textId="77777777" w:rsidR="00D71BF3" w:rsidRPr="00CC44F1" w:rsidRDefault="00D71BF3" w:rsidP="001E1640">
      <w:pPr>
        <w:pStyle w:val="NoSpacing"/>
        <w:jc w:val="both"/>
        <w:rPr>
          <w:rFonts w:ascii="Book Antiqua" w:hAnsi="Book Antiqua" w:cs="Times New Roman"/>
          <w:sz w:val="20"/>
          <w:szCs w:val="20"/>
        </w:rPr>
      </w:pPr>
      <w:r w:rsidRPr="00CC44F1">
        <w:rPr>
          <w:rFonts w:ascii="Book Antiqua" w:hAnsi="Book Antiqua" w:cs="Times New Roman"/>
          <w:sz w:val="20"/>
          <w:szCs w:val="20"/>
        </w:rPr>
        <w:t xml:space="preserve">Muhammad, Syafiq. 2003. Ensiklopedia Musik Klasik. Yogyakarta: Adicita Karya Nusa, </w:t>
      </w:r>
    </w:p>
    <w:p w14:paraId="5B804EFB" w14:textId="77777777" w:rsidR="00D71BF3" w:rsidRPr="00CC44F1" w:rsidRDefault="00D71BF3" w:rsidP="002B05DB">
      <w:pPr>
        <w:pStyle w:val="NoSpacing"/>
        <w:ind w:left="709"/>
        <w:jc w:val="both"/>
        <w:rPr>
          <w:rFonts w:ascii="Book Antiqua" w:hAnsi="Book Antiqua" w:cs="Times New Roman"/>
          <w:sz w:val="20"/>
          <w:szCs w:val="20"/>
        </w:rPr>
      </w:pPr>
      <w:r w:rsidRPr="00CC44F1">
        <w:rPr>
          <w:rFonts w:ascii="Book Antiqua" w:hAnsi="Book Antiqua" w:cs="Times New Roman"/>
          <w:sz w:val="20"/>
          <w:szCs w:val="20"/>
        </w:rPr>
        <w:t xml:space="preserve">Panggabean, Ance: 2022. Visi Sosial Humaniora (VISH) volume 03 nomor 01 tahun 2022(1-17). ISSN; 2722-7316. </w:t>
      </w:r>
      <w:r w:rsidRPr="00CC44F1">
        <w:fldChar w:fldCharType="begin"/>
      </w:r>
      <w:r w:rsidRPr="00CC44F1">
        <w:rPr>
          <w:rFonts w:ascii="Book Antiqua" w:hAnsi="Book Antiqua"/>
          <w:sz w:val="20"/>
          <w:szCs w:val="20"/>
        </w:rPr>
        <w:instrText xml:space="preserve"> HYPERLINK "https://ejournal.uhn.ac.id/index.php/humaniora/" </w:instrText>
      </w:r>
      <w:r w:rsidRPr="00CC44F1">
        <w:fldChar w:fldCharType="separate"/>
      </w:r>
      <w:r w:rsidRPr="00CC44F1">
        <w:rPr>
          <w:rStyle w:val="Hyperlink"/>
          <w:rFonts w:ascii="Book Antiqua" w:hAnsi="Book Antiqua"/>
          <w:color w:val="auto"/>
          <w:sz w:val="20"/>
          <w:szCs w:val="20"/>
          <w:u w:val="none"/>
        </w:rPr>
        <w:t>https://ejournal.uhn.ac.id/index.php/humaniora/</w:t>
      </w:r>
      <w:r w:rsidRPr="00CC44F1">
        <w:rPr>
          <w:rStyle w:val="Hyperlink"/>
          <w:rFonts w:ascii="Book Antiqua" w:hAnsi="Book Antiqua"/>
          <w:color w:val="auto"/>
          <w:sz w:val="20"/>
          <w:szCs w:val="20"/>
          <w:u w:val="none"/>
        </w:rPr>
        <w:fldChar w:fldCharType="end"/>
      </w:r>
      <w:r w:rsidRPr="00CC44F1">
        <w:rPr>
          <w:rFonts w:ascii="Book Antiqua" w:hAnsi="Book Antiqua" w:cs="Times New Roman"/>
          <w:sz w:val="20"/>
          <w:szCs w:val="20"/>
        </w:rPr>
        <w:t xml:space="preserve">Bentuk dan konstruksi komposisi musik modern Tjapung Ketjipung di Tjikapundung Karya Amir Pasaribu. </w:t>
      </w:r>
    </w:p>
    <w:p w14:paraId="6462E2FA" w14:textId="77777777" w:rsidR="00D71BF3" w:rsidRPr="00CC44F1" w:rsidRDefault="00D71BF3" w:rsidP="001E1640">
      <w:pPr>
        <w:pStyle w:val="NoSpacing"/>
        <w:ind w:left="851" w:hanging="851"/>
        <w:jc w:val="both"/>
        <w:rPr>
          <w:rFonts w:ascii="Book Antiqua" w:hAnsi="Book Antiqua" w:cs="Times New Roman"/>
          <w:sz w:val="20"/>
          <w:szCs w:val="20"/>
        </w:rPr>
      </w:pPr>
      <w:r w:rsidRPr="00CC44F1">
        <w:rPr>
          <w:rFonts w:ascii="Book Antiqua" w:hAnsi="Book Antiqua" w:cs="Times New Roman"/>
          <w:sz w:val="20"/>
          <w:szCs w:val="20"/>
        </w:rPr>
        <w:t>Panggabean, Ance, Emmi Simangunsong. 2022. bentuk dan Knstruksi Musik Modern Tjapung Ketjipung di Tjikapundung Karya Amir Pasaribu. Jurnal Visi Ilu Sosial Humaniora (VISH), vol.03 no. 01 tahun 2022. ISSN; 2722-7316. LPPM Universitas HKBP Nommensen.</w:t>
      </w:r>
    </w:p>
    <w:p w14:paraId="40AA6AF6" w14:textId="77777777" w:rsidR="00D71BF3" w:rsidRPr="00CC44F1" w:rsidRDefault="00D71BF3" w:rsidP="00CC44F1">
      <w:pPr>
        <w:spacing w:after="200"/>
        <w:ind w:left="600" w:hangingChars="300" w:hanging="600"/>
        <w:jc w:val="both"/>
        <w:rPr>
          <w:rFonts w:ascii="Book Antiqua" w:hAnsi="Book Antiqua"/>
          <w:sz w:val="20"/>
          <w:szCs w:val="20"/>
          <w:lang w:val="id-ID"/>
        </w:rPr>
      </w:pPr>
      <w:r w:rsidRPr="00CC44F1">
        <w:rPr>
          <w:rFonts w:ascii="Book Antiqua" w:eastAsia="Calibri" w:hAnsi="Book Antiqua"/>
          <w:kern w:val="2"/>
          <w:sz w:val="20"/>
          <w:szCs w:val="20"/>
          <w:lang w:val="id-ID" w:eastAsia="zh-CN" w:bidi="ar"/>
        </w:rPr>
        <w:lastRenderedPageBreak/>
        <w:t>Panggabean Ance, Simangunsong &amp; Batubara, Gayutan Rondo Alla Turca Karya WA. Mozart dalam Film Amadeus, 2023. Jurnal Resital. Vol. 24 No. 1, April 2023Vol: 58-68) E-ISSN: 23386770. Fakultas Seni Pertunjukan, Institut Seni Indonesia Yogyakarta.</w:t>
      </w:r>
    </w:p>
    <w:p w14:paraId="64D6268C" w14:textId="77777777" w:rsidR="00D71BF3" w:rsidRPr="00CC44F1" w:rsidRDefault="00D71BF3" w:rsidP="001E1640">
      <w:pPr>
        <w:pStyle w:val="NoSpacing"/>
        <w:ind w:left="851" w:hanging="851"/>
        <w:rPr>
          <w:rFonts w:ascii="Book Antiqua" w:hAnsi="Book Antiqua" w:cs="Times New Roman"/>
          <w:sz w:val="20"/>
          <w:szCs w:val="20"/>
        </w:rPr>
      </w:pPr>
      <w:r w:rsidRPr="00CC44F1">
        <w:rPr>
          <w:rFonts w:ascii="Book Antiqua" w:hAnsi="Book Antiqua" w:cs="Times New Roman"/>
          <w:sz w:val="20"/>
          <w:szCs w:val="20"/>
        </w:rPr>
        <w:t xml:space="preserve">Phetorant, Dimas. 2020. Peran Musik dalam Film Score. Journal of Music Science, Technology, and Industry Vol. 3 No. 1 (2020): 91-102 E-ISSN 2622-8211. </w:t>
      </w:r>
    </w:p>
    <w:p w14:paraId="0691B822" w14:textId="77777777" w:rsidR="00D71BF3" w:rsidRPr="00CC44F1" w:rsidRDefault="00D71BF3" w:rsidP="001E1640">
      <w:pPr>
        <w:pStyle w:val="NoSpacing"/>
        <w:ind w:left="851" w:hanging="851"/>
        <w:rPr>
          <w:rFonts w:ascii="Book Antiqua" w:hAnsi="Book Antiqua" w:cs="Times New Roman"/>
          <w:sz w:val="20"/>
          <w:szCs w:val="20"/>
        </w:rPr>
      </w:pPr>
      <w:r w:rsidRPr="00CC44F1">
        <w:rPr>
          <w:rFonts w:ascii="Book Antiqua" w:eastAsia="Calibri" w:hAnsi="Book Antiqua" w:cs="Times New Roman"/>
          <w:sz w:val="20"/>
          <w:szCs w:val="20"/>
        </w:rPr>
        <w:t>Sugiyono, 2016. Metode Penelitian Kuantitatif, Kualitatif dan R &amp; D. Bandung: PT.Alfabet.</w:t>
      </w:r>
    </w:p>
    <w:p w14:paraId="1F5199B7" w14:textId="77777777" w:rsidR="002B05DB" w:rsidRPr="003842B7" w:rsidRDefault="002B05DB" w:rsidP="001E1640">
      <w:pPr>
        <w:jc w:val="both"/>
        <w:rPr>
          <w:rFonts w:ascii="Book Antiqua" w:hAnsi="Book Antiqua"/>
          <w:b/>
          <w:sz w:val="20"/>
          <w:szCs w:val="20"/>
          <w:lang w:val="pt-BR"/>
        </w:rPr>
      </w:pPr>
    </w:p>
    <w:p w14:paraId="1882BF26" w14:textId="77777777" w:rsidR="00D71BF3" w:rsidRPr="00CC44F1" w:rsidRDefault="00D71BF3" w:rsidP="001E1640">
      <w:pPr>
        <w:jc w:val="both"/>
        <w:rPr>
          <w:rFonts w:ascii="Book Antiqua" w:hAnsi="Book Antiqua"/>
          <w:b/>
          <w:sz w:val="20"/>
          <w:szCs w:val="20"/>
          <w:lang w:val="id-ID"/>
        </w:rPr>
      </w:pPr>
      <w:r w:rsidRPr="00CC44F1">
        <w:rPr>
          <w:rFonts w:ascii="Book Antiqua" w:hAnsi="Book Antiqua"/>
          <w:b/>
          <w:sz w:val="20"/>
          <w:szCs w:val="20"/>
          <w:lang w:val="id-ID"/>
        </w:rPr>
        <w:t>Sumber Internet:</w:t>
      </w:r>
    </w:p>
    <w:p w14:paraId="6AEBDB16" w14:textId="77777777" w:rsidR="00D71BF3" w:rsidRPr="00CC44F1" w:rsidRDefault="00D71BF3" w:rsidP="001E1640">
      <w:pPr>
        <w:jc w:val="both"/>
        <w:rPr>
          <w:rFonts w:ascii="Book Antiqua" w:hAnsi="Book Antiqua"/>
          <w:sz w:val="20"/>
          <w:szCs w:val="20"/>
          <w:lang w:val="id-ID"/>
        </w:rPr>
      </w:pPr>
      <w:r w:rsidRPr="00CC44F1">
        <w:rPr>
          <w:rFonts w:ascii="Book Antiqua" w:hAnsi="Book Antiqua"/>
          <w:sz w:val="20"/>
          <w:szCs w:val="20"/>
          <w:lang w:val="id-ID"/>
        </w:rPr>
        <w:t xml:space="preserve">“Sinopsis Film Ngeri Ngeri Sedap”  </w:t>
      </w:r>
      <w:hyperlink r:id="rId56" w:history="1">
        <w:r w:rsidRPr="00CC44F1">
          <w:rPr>
            <w:rStyle w:val="Hyperlink"/>
            <w:rFonts w:ascii="Book Antiqua" w:eastAsia="SimSun" w:hAnsi="Book Antiqua"/>
            <w:i/>
            <w:iCs/>
            <w:color w:val="auto"/>
            <w:sz w:val="20"/>
            <w:szCs w:val="20"/>
            <w:u w:val="none"/>
            <w:lang w:val="id-ID"/>
          </w:rPr>
          <w:t>imdb.com</w:t>
        </w:r>
      </w:hyperlink>
      <w:r w:rsidRPr="00CC44F1">
        <w:rPr>
          <w:rFonts w:ascii="Book Antiqua" w:hAnsi="Book Antiqua"/>
          <w:sz w:val="20"/>
          <w:szCs w:val="20"/>
          <w:lang w:val="id-ID"/>
        </w:rPr>
        <w:t xml:space="preserve">. diakses 17 April 2023, pukul 16. 45 wib. </w:t>
      </w:r>
    </w:p>
    <w:p w14:paraId="7540C35D" w14:textId="77777777" w:rsidR="00D71BF3" w:rsidRPr="00CC44F1" w:rsidRDefault="00D71BF3" w:rsidP="001E1640">
      <w:pPr>
        <w:pStyle w:val="NoSpacing"/>
        <w:rPr>
          <w:rFonts w:ascii="Book Antiqua" w:hAnsi="Book Antiqua" w:cs="Times New Roman"/>
          <w:sz w:val="20"/>
          <w:szCs w:val="20"/>
        </w:rPr>
      </w:pPr>
      <w:r w:rsidRPr="00CC44F1">
        <w:rPr>
          <w:rStyle w:val="Strong"/>
          <w:rFonts w:ascii="Book Antiqua" w:hAnsi="Book Antiqua" w:cs="Times New Roman"/>
          <w:iCs/>
          <w:sz w:val="20"/>
          <w:szCs w:val="20"/>
        </w:rPr>
        <w:t>“Sinopsis Ngri Ngeri Sedap” (sumber: Tribunnews.com/Farrah Putri)</w:t>
      </w:r>
    </w:p>
    <w:p w14:paraId="5093C809" w14:textId="77777777" w:rsidR="00D71BF3" w:rsidRPr="00CC44F1" w:rsidRDefault="00160436" w:rsidP="001E1640">
      <w:pPr>
        <w:pStyle w:val="NoSpacing"/>
        <w:ind w:left="709"/>
        <w:rPr>
          <w:rFonts w:ascii="Book Antiqua" w:hAnsi="Book Antiqua" w:cs="Times New Roman"/>
          <w:sz w:val="20"/>
          <w:szCs w:val="20"/>
        </w:rPr>
      </w:pPr>
      <w:hyperlink r:id="rId57" w:history="1">
        <w:r w:rsidR="00D71BF3" w:rsidRPr="00CC44F1">
          <w:rPr>
            <w:rStyle w:val="Hyperlink"/>
            <w:rFonts w:ascii="Book Antiqua" w:hAnsi="Book Antiqua"/>
            <w:color w:val="auto"/>
            <w:sz w:val="20"/>
            <w:szCs w:val="20"/>
            <w:u w:val="none"/>
          </w:rPr>
          <w:t>https://www.tribunnews.com/seleb/2022/10/07/sinopsis-ngeri-ngeri-sedap-film-komedi-drama-keluarga-tayang-di-netflix?page=all</w:t>
        </w:r>
      </w:hyperlink>
      <w:r w:rsidR="00D71BF3" w:rsidRPr="00CC44F1">
        <w:rPr>
          <w:rFonts w:ascii="Book Antiqua" w:hAnsi="Book Antiqua" w:cs="Times New Roman"/>
          <w:sz w:val="20"/>
          <w:szCs w:val="20"/>
        </w:rPr>
        <w:t>, diakses 17 april 2023, pukul 17.00 wib.</w:t>
      </w:r>
    </w:p>
    <w:p w14:paraId="506DE7D8" w14:textId="77777777" w:rsidR="00D71BF3" w:rsidRPr="00CC44F1" w:rsidRDefault="00D71BF3" w:rsidP="001E1640">
      <w:pPr>
        <w:pStyle w:val="NoSpacing"/>
        <w:ind w:left="709"/>
        <w:rPr>
          <w:rFonts w:ascii="Book Antiqua" w:hAnsi="Book Antiqua" w:cs="Times New Roman"/>
          <w:sz w:val="20"/>
          <w:szCs w:val="20"/>
        </w:rPr>
      </w:pPr>
    </w:p>
    <w:p w14:paraId="23643CDC" w14:textId="77777777" w:rsidR="00D71BF3" w:rsidRPr="00CC44F1" w:rsidRDefault="00160436" w:rsidP="001E1640">
      <w:pPr>
        <w:pStyle w:val="NoSpacing"/>
        <w:ind w:left="709" w:hanging="709"/>
        <w:jc w:val="both"/>
        <w:rPr>
          <w:rFonts w:ascii="Book Antiqua" w:hAnsi="Book Antiqua" w:cs="Times New Roman"/>
          <w:sz w:val="20"/>
          <w:szCs w:val="20"/>
        </w:rPr>
      </w:pPr>
      <w:hyperlink r:id="rId58" w:history="1">
        <w:r w:rsidR="00D71BF3" w:rsidRPr="00CC44F1">
          <w:rPr>
            <w:rStyle w:val="Hyperlink"/>
            <w:rFonts w:ascii="Book Antiqua" w:hAnsi="Book Antiqua"/>
            <w:color w:val="auto"/>
            <w:sz w:val="20"/>
            <w:szCs w:val="20"/>
            <w:u w:val="none"/>
          </w:rPr>
          <w:t>https://www.sinergimadura.com/lifestyle/pr-2903538993/lirik-dan-terjemahan-lagu-huta-namartuai-viky-sianipar-ft-ogar-nababan-ost-film-ngeri-ngeri-sedap-2022</w:t>
        </w:r>
      </w:hyperlink>
      <w:r w:rsidR="00D71BF3" w:rsidRPr="00CC44F1">
        <w:rPr>
          <w:rFonts w:ascii="Book Antiqua" w:hAnsi="Book Antiqua" w:cs="Times New Roman"/>
          <w:sz w:val="20"/>
          <w:szCs w:val="20"/>
        </w:rPr>
        <w:t xml:space="preserve">. Lirik dan Terjemahan Lagu </w:t>
      </w:r>
      <w:r w:rsidR="001E1640" w:rsidRPr="00CC44F1">
        <w:rPr>
          <w:rFonts w:ascii="Book Antiqua" w:hAnsi="Book Antiqua" w:cs="Times New Roman"/>
          <w:sz w:val="20"/>
          <w:szCs w:val="20"/>
        </w:rPr>
        <w:t xml:space="preserve">Huta Namartuai    </w:t>
      </w:r>
      <w:r w:rsidR="00D71BF3" w:rsidRPr="00CC44F1">
        <w:rPr>
          <w:rFonts w:ascii="Book Antiqua" w:hAnsi="Book Antiqua" w:cs="Times New Roman"/>
          <w:sz w:val="20"/>
          <w:szCs w:val="20"/>
        </w:rPr>
        <w:t xml:space="preserve"> - Viky Sianipar ft Ogar Nababan, OST Film Ngeri Ngeri Sedap 2022. </w:t>
      </w:r>
      <w:r w:rsidR="00D71BF3" w:rsidRPr="00CC44F1">
        <w:fldChar w:fldCharType="begin"/>
      </w:r>
      <w:r w:rsidR="00D71BF3" w:rsidRPr="00CC44F1">
        <w:rPr>
          <w:rFonts w:ascii="Book Antiqua" w:hAnsi="Book Antiqua"/>
          <w:sz w:val="20"/>
          <w:szCs w:val="20"/>
        </w:rPr>
        <w:instrText xml:space="preserve"> HYPERLINK "https://www.sinergimadura.com/author/9368/Fathor-Rahman" </w:instrText>
      </w:r>
      <w:r w:rsidR="00D71BF3" w:rsidRPr="00CC44F1">
        <w:fldChar w:fldCharType="separate"/>
      </w:r>
      <w:r w:rsidR="00D71BF3" w:rsidRPr="00CC44F1">
        <w:rPr>
          <w:rStyle w:val="Hyperlink"/>
          <w:rFonts w:ascii="Book Antiqua" w:hAnsi="Book Antiqua"/>
          <w:color w:val="auto"/>
          <w:sz w:val="20"/>
          <w:szCs w:val="20"/>
          <w:u w:val="none"/>
        </w:rPr>
        <w:t>Fathor Rahman</w:t>
      </w:r>
      <w:r w:rsidR="00D71BF3" w:rsidRPr="00CC44F1">
        <w:rPr>
          <w:rStyle w:val="Hyperlink"/>
          <w:rFonts w:ascii="Book Antiqua" w:hAnsi="Book Antiqua"/>
          <w:color w:val="auto"/>
          <w:sz w:val="20"/>
          <w:szCs w:val="20"/>
          <w:u w:val="none"/>
        </w:rPr>
        <w:fldChar w:fldCharType="end"/>
      </w:r>
      <w:r w:rsidR="00D71BF3" w:rsidRPr="00CC44F1">
        <w:rPr>
          <w:rFonts w:ascii="Book Antiqua" w:hAnsi="Book Antiqua" w:cs="Times New Roman"/>
          <w:sz w:val="20"/>
          <w:szCs w:val="20"/>
        </w:rPr>
        <w:t>- Senin, 6 Juni 2022 | 14:08 WIB.</w:t>
      </w:r>
    </w:p>
    <w:p w14:paraId="577F9345" w14:textId="77777777" w:rsidR="00D71BF3" w:rsidRPr="00CC44F1" w:rsidRDefault="00D71BF3" w:rsidP="001E1640">
      <w:pPr>
        <w:pStyle w:val="NoSpacing"/>
        <w:ind w:left="709" w:hanging="709"/>
        <w:jc w:val="both"/>
        <w:rPr>
          <w:rFonts w:ascii="Book Antiqua" w:hAnsi="Book Antiqua" w:cs="Times New Roman"/>
          <w:b/>
          <w:sz w:val="20"/>
          <w:szCs w:val="20"/>
        </w:rPr>
      </w:pPr>
    </w:p>
    <w:p w14:paraId="5441A59E" w14:textId="77777777" w:rsidR="00D71BF3" w:rsidRPr="00CC44F1" w:rsidRDefault="00D71BF3" w:rsidP="001E1640">
      <w:pPr>
        <w:rPr>
          <w:rFonts w:ascii="Book Antiqua" w:hAnsi="Book Antiqua"/>
          <w:sz w:val="20"/>
          <w:szCs w:val="20"/>
          <w:lang w:val="id-ID"/>
        </w:rPr>
      </w:pPr>
    </w:p>
    <w:p w14:paraId="757B7949" w14:textId="77777777" w:rsidR="00D71BF3" w:rsidRPr="00CC44F1" w:rsidRDefault="00D71BF3" w:rsidP="001E1640">
      <w:pPr>
        <w:rPr>
          <w:rFonts w:ascii="Book Antiqua" w:hAnsi="Book Antiqua"/>
          <w:sz w:val="20"/>
          <w:szCs w:val="20"/>
          <w:lang w:val="id-ID"/>
        </w:rPr>
      </w:pPr>
      <w:r w:rsidRPr="00CC44F1">
        <w:rPr>
          <w:rFonts w:ascii="Book Antiqua" w:hAnsi="Book Antiqua"/>
          <w:sz w:val="20"/>
          <w:szCs w:val="20"/>
          <w:lang w:val="id-ID"/>
        </w:rPr>
        <w:t>“Soundtrack film”global.liputan6.com, diunduh 12 Oktober 2017.</w:t>
      </w:r>
    </w:p>
    <w:p w14:paraId="1CE8CC06" w14:textId="77777777" w:rsidR="00D71BF3" w:rsidRPr="00CC44F1" w:rsidRDefault="00D71BF3" w:rsidP="001E1640">
      <w:pPr>
        <w:pStyle w:val="NoSpacing"/>
        <w:ind w:left="709" w:hanging="709"/>
        <w:jc w:val="both"/>
        <w:rPr>
          <w:rFonts w:ascii="Book Antiqua" w:hAnsi="Book Antiqua" w:cs="Times New Roman"/>
          <w:sz w:val="20"/>
          <w:szCs w:val="20"/>
        </w:rPr>
      </w:pPr>
      <w:r w:rsidRPr="00CC44F1">
        <w:rPr>
          <w:rFonts w:ascii="Book Antiqua" w:hAnsi="Book Antiqua" w:cs="Times New Roman"/>
          <w:sz w:val="20"/>
          <w:szCs w:val="20"/>
        </w:rPr>
        <w:t xml:space="preserve">Makna Di Balik Lirik Lagu </w:t>
      </w:r>
      <w:r w:rsidR="001E1640" w:rsidRPr="00CC44F1">
        <w:rPr>
          <w:rFonts w:ascii="Book Antiqua" w:hAnsi="Book Antiqua" w:cs="Times New Roman"/>
          <w:sz w:val="20"/>
          <w:szCs w:val="20"/>
        </w:rPr>
        <w:t xml:space="preserve">Huta Namartuai    </w:t>
      </w:r>
      <w:r w:rsidRPr="00CC44F1">
        <w:rPr>
          <w:rFonts w:ascii="Book Antiqua" w:hAnsi="Book Antiqua" w:cs="Times New Roman"/>
          <w:sz w:val="20"/>
          <w:szCs w:val="20"/>
        </w:rPr>
        <w:t xml:space="preserve"> - Viky Sianipar Ft Ogar Nababan, Ost Film Ngeri Ngeri Sedap. </w:t>
      </w:r>
      <w:r w:rsidRPr="00CC44F1">
        <w:fldChar w:fldCharType="begin"/>
      </w:r>
      <w:r w:rsidRPr="00CC44F1">
        <w:rPr>
          <w:rFonts w:ascii="Book Antiqua" w:hAnsi="Book Antiqua"/>
          <w:sz w:val="20"/>
          <w:szCs w:val="20"/>
        </w:rPr>
        <w:instrText xml:space="preserve"> HYPERLINK "https://www.sinergimadura.com/author/9368/Fathor-Rahman" </w:instrText>
      </w:r>
      <w:r w:rsidRPr="00CC44F1">
        <w:fldChar w:fldCharType="separate"/>
      </w:r>
      <w:r w:rsidRPr="00CC44F1">
        <w:rPr>
          <w:rStyle w:val="Hyperlink"/>
          <w:rFonts w:ascii="Book Antiqua" w:hAnsi="Book Antiqua"/>
          <w:color w:val="auto"/>
          <w:sz w:val="20"/>
          <w:szCs w:val="20"/>
          <w:u w:val="none"/>
        </w:rPr>
        <w:t>Fathor Rahman</w:t>
      </w:r>
      <w:r w:rsidRPr="00CC44F1">
        <w:rPr>
          <w:rStyle w:val="Hyperlink"/>
          <w:rFonts w:ascii="Book Antiqua" w:hAnsi="Book Antiqua"/>
          <w:color w:val="auto"/>
          <w:sz w:val="20"/>
          <w:szCs w:val="20"/>
          <w:u w:val="none"/>
        </w:rPr>
        <w:fldChar w:fldCharType="end"/>
      </w:r>
      <w:r w:rsidRPr="00CC44F1">
        <w:rPr>
          <w:rFonts w:ascii="Book Antiqua" w:hAnsi="Book Antiqua" w:cs="Times New Roman"/>
          <w:sz w:val="20"/>
          <w:szCs w:val="20"/>
        </w:rPr>
        <w:t>- Jumat, 16 September 2022 | 20:00 Wib</w:t>
      </w:r>
    </w:p>
    <w:p w14:paraId="29E7C83D" w14:textId="77777777" w:rsidR="00D71BF3" w:rsidRPr="00CC44F1" w:rsidRDefault="00160436" w:rsidP="001E1640">
      <w:pPr>
        <w:pStyle w:val="NoSpacing"/>
        <w:ind w:left="709"/>
        <w:jc w:val="both"/>
        <w:rPr>
          <w:rFonts w:ascii="Book Antiqua" w:hAnsi="Book Antiqua" w:cs="Times New Roman"/>
          <w:sz w:val="20"/>
          <w:szCs w:val="20"/>
          <w:lang w:eastAsia="zh-CN"/>
        </w:rPr>
      </w:pPr>
      <w:hyperlink r:id="rId59" w:history="1">
        <w:r w:rsidR="00D71BF3" w:rsidRPr="00CC44F1">
          <w:rPr>
            <w:rStyle w:val="Hyperlink"/>
            <w:rFonts w:ascii="Book Antiqua" w:hAnsi="Book Antiqua"/>
            <w:color w:val="auto"/>
            <w:sz w:val="20"/>
            <w:szCs w:val="20"/>
            <w:u w:val="none"/>
          </w:rPr>
          <w:t>https://www.sinergimadura.com/lifestyle/pr-2904774924/makna-di-balik-lirik-lagu-huta-namartuai-viky-sianipar-ft-ogar-nababan-ost-film-ngeri-ngeri-sedap</w:t>
        </w:r>
      </w:hyperlink>
    </w:p>
    <w:p w14:paraId="3BF99FA1" w14:textId="77777777" w:rsidR="00D71BF3" w:rsidRPr="00CC44F1" w:rsidRDefault="00D71BF3" w:rsidP="001E1640">
      <w:pPr>
        <w:pStyle w:val="NoSpacing"/>
        <w:ind w:left="709" w:hanging="709"/>
        <w:jc w:val="both"/>
        <w:rPr>
          <w:rFonts w:ascii="Book Antiqua" w:eastAsia="Times New Roman" w:hAnsi="Book Antiqua" w:cs="Times New Roman"/>
          <w:iCs/>
          <w:sz w:val="20"/>
          <w:szCs w:val="20"/>
        </w:rPr>
      </w:pPr>
    </w:p>
    <w:p w14:paraId="726DCAA9" w14:textId="77777777" w:rsidR="00D71BF3" w:rsidRPr="00CC44F1" w:rsidRDefault="00D71BF3" w:rsidP="001E1640">
      <w:pPr>
        <w:shd w:val="clear" w:color="auto" w:fill="FFFFFF"/>
        <w:spacing w:after="200"/>
        <w:rPr>
          <w:rFonts w:ascii="Book Antiqua" w:eastAsia="Calibri" w:hAnsi="Book Antiqua"/>
          <w:kern w:val="2"/>
          <w:sz w:val="20"/>
          <w:szCs w:val="20"/>
          <w:shd w:val="clear" w:color="auto" w:fill="FFFFFF"/>
          <w:lang w:val="id-ID" w:eastAsia="zh-CN" w:bidi="ar"/>
        </w:rPr>
      </w:pPr>
      <w:r w:rsidRPr="00CC44F1">
        <w:rPr>
          <w:rFonts w:ascii="Book Antiqua" w:eastAsia="Calibri" w:hAnsi="Book Antiqua"/>
          <w:kern w:val="2"/>
          <w:sz w:val="20"/>
          <w:szCs w:val="20"/>
          <w:shd w:val="clear" w:color="auto" w:fill="FFFFFF"/>
          <w:lang w:val="id-ID" w:eastAsia="zh-CN" w:bidi="ar"/>
        </w:rPr>
        <w:t xml:space="preserve">Husen Mulachela, </w:t>
      </w:r>
      <w:hyperlink r:id="rId60" w:history="1">
        <w:r w:rsidRPr="00CC44F1">
          <w:rPr>
            <w:rStyle w:val="Hyperlink"/>
            <w:rFonts w:ascii="Book Antiqua" w:hAnsi="Book Antiqua"/>
            <w:color w:val="auto"/>
            <w:sz w:val="20"/>
            <w:szCs w:val="20"/>
            <w:u w:val="none"/>
            <w:shd w:val="clear" w:color="auto" w:fill="FFFFFF"/>
            <w:lang w:val="id-ID"/>
          </w:rPr>
          <w:t>https://katadata.co.id/safrezi/berita/61dd458d9bdfa/irama-adalah-</w:t>
        </w:r>
        <w:r w:rsidRPr="00CC44F1">
          <w:rPr>
            <w:rStyle w:val="Hyperlink"/>
            <w:rFonts w:ascii="Book Antiqua" w:hAnsi="Book Antiqua"/>
            <w:color w:val="auto"/>
            <w:sz w:val="20"/>
            <w:szCs w:val="20"/>
            <w:u w:val="none"/>
            <w:shd w:val="clear" w:color="auto" w:fill="FFFFFF"/>
            <w:lang w:val="id-ID"/>
          </w:rPr>
          <w:tab/>
          <w:t>pengertian-elemen-beserta-unsur-musik-lainnya</w:t>
        </w:r>
      </w:hyperlink>
      <w:r w:rsidRPr="00CC44F1">
        <w:rPr>
          <w:rFonts w:ascii="Book Antiqua" w:eastAsia="Calibri" w:hAnsi="Book Antiqua"/>
          <w:kern w:val="2"/>
          <w:sz w:val="20"/>
          <w:szCs w:val="20"/>
          <w:shd w:val="clear" w:color="auto" w:fill="FFFFFF"/>
          <w:lang w:val="id-ID" w:eastAsia="zh-CN" w:bidi="ar"/>
        </w:rPr>
        <w:t xml:space="preserve">. Diakses 27 Mei 2023. </w:t>
      </w:r>
    </w:p>
    <w:p w14:paraId="7904BA2A" w14:textId="77777777" w:rsidR="00D71BF3" w:rsidRPr="00CC44F1" w:rsidRDefault="00160436" w:rsidP="00CC44F1">
      <w:pPr>
        <w:shd w:val="clear" w:color="auto" w:fill="FFFFFF"/>
        <w:spacing w:after="200"/>
        <w:ind w:left="720" w:hangingChars="300" w:hanging="720"/>
        <w:rPr>
          <w:rFonts w:ascii="Book Antiqua" w:eastAsia="Calibri" w:hAnsi="Book Antiqua"/>
          <w:kern w:val="2"/>
          <w:sz w:val="20"/>
          <w:szCs w:val="20"/>
          <w:shd w:val="clear" w:color="auto" w:fill="FFFFFF"/>
          <w:lang w:val="id-ID" w:eastAsia="zh-CN" w:bidi="ar"/>
        </w:rPr>
      </w:pPr>
      <w:hyperlink r:id="rId61" w:history="1">
        <w:r w:rsidR="00D71BF3" w:rsidRPr="00CC44F1">
          <w:rPr>
            <w:rStyle w:val="Hyperlink"/>
            <w:rFonts w:ascii="Book Antiqua" w:eastAsia="Calibri" w:hAnsi="Book Antiqua"/>
            <w:color w:val="auto"/>
            <w:kern w:val="2"/>
            <w:sz w:val="20"/>
            <w:szCs w:val="20"/>
            <w:u w:val="none"/>
            <w:shd w:val="clear" w:color="auto" w:fill="FFFFFF"/>
            <w:lang w:val="id-ID" w:eastAsia="zh-CN"/>
          </w:rPr>
          <w:t>https://kumparan.com/berita-terkini/pengertian-dan-penggunaan-nada-atau-pitch-dalam-musik-1yxX0ptFno5/full</w:t>
        </w:r>
      </w:hyperlink>
      <w:r w:rsidR="00D71BF3" w:rsidRPr="00CC44F1">
        <w:rPr>
          <w:rFonts w:ascii="Book Antiqua" w:eastAsia="Calibri" w:hAnsi="Book Antiqua"/>
          <w:kern w:val="2"/>
          <w:sz w:val="20"/>
          <w:szCs w:val="20"/>
          <w:shd w:val="clear" w:color="auto" w:fill="FFFFFF"/>
          <w:lang w:val="id-ID" w:eastAsia="zh-CN"/>
        </w:rPr>
        <w:t xml:space="preserve"> Diakses 27 Mei 2023.</w:t>
      </w:r>
    </w:p>
    <w:p w14:paraId="4566D85D" w14:textId="77777777" w:rsidR="00D71BF3" w:rsidRPr="00CC44F1" w:rsidRDefault="00160436" w:rsidP="001E1640">
      <w:pPr>
        <w:shd w:val="clear" w:color="auto" w:fill="FFFFFF"/>
        <w:spacing w:after="200"/>
        <w:rPr>
          <w:rFonts w:ascii="Book Antiqua" w:eastAsia="Calibri" w:hAnsi="Book Antiqua"/>
          <w:kern w:val="2"/>
          <w:sz w:val="20"/>
          <w:szCs w:val="20"/>
          <w:shd w:val="clear" w:color="auto" w:fill="FFFFFF"/>
          <w:lang w:val="id-ID" w:eastAsia="zh-CN" w:bidi="ar"/>
        </w:rPr>
      </w:pPr>
      <w:hyperlink r:id="rId62" w:history="1">
        <w:r w:rsidR="00D71BF3" w:rsidRPr="00CC44F1">
          <w:rPr>
            <w:rStyle w:val="Hyperlink"/>
            <w:rFonts w:ascii="Book Antiqua" w:eastAsia="Calibri" w:hAnsi="Book Antiqua"/>
            <w:color w:val="auto"/>
            <w:kern w:val="2"/>
            <w:sz w:val="20"/>
            <w:szCs w:val="20"/>
            <w:u w:val="none"/>
            <w:shd w:val="clear" w:color="auto" w:fill="FFFFFF"/>
            <w:lang w:val="id-ID" w:eastAsia="zh-CN"/>
          </w:rPr>
          <w:t>https://hmn.wiki/id/Duration_(music).</w:t>
        </w:r>
      </w:hyperlink>
      <w:r w:rsidR="00D71BF3" w:rsidRPr="00CC44F1">
        <w:rPr>
          <w:rFonts w:ascii="Book Antiqua" w:eastAsia="Calibri" w:hAnsi="Book Antiqua"/>
          <w:kern w:val="2"/>
          <w:sz w:val="20"/>
          <w:szCs w:val="20"/>
          <w:shd w:val="clear" w:color="auto" w:fill="FFFFFF"/>
          <w:lang w:val="id-ID" w:eastAsia="zh-CN"/>
        </w:rPr>
        <w:t xml:space="preserve"> </w:t>
      </w:r>
      <w:r w:rsidR="00D71BF3" w:rsidRPr="00CC44F1">
        <w:rPr>
          <w:rFonts w:ascii="Book Antiqua" w:eastAsia="Calibri" w:hAnsi="Book Antiqua"/>
          <w:kern w:val="2"/>
          <w:sz w:val="20"/>
          <w:szCs w:val="20"/>
          <w:shd w:val="clear" w:color="auto" w:fill="FFFFFF"/>
          <w:lang w:val="id-ID" w:eastAsia="zh-CN" w:bidi="ar"/>
        </w:rPr>
        <w:t>Diakses 27 Mei 2023.</w:t>
      </w:r>
    </w:p>
    <w:p w14:paraId="15875269" w14:textId="77777777" w:rsidR="00D71BF3" w:rsidRPr="00CC44F1" w:rsidRDefault="00D71BF3" w:rsidP="001E1640">
      <w:pPr>
        <w:jc w:val="both"/>
        <w:rPr>
          <w:rFonts w:ascii="Book Antiqua" w:hAnsi="Book Antiqua"/>
          <w:b/>
          <w:sz w:val="20"/>
          <w:szCs w:val="20"/>
          <w:lang w:val="id-ID"/>
        </w:rPr>
      </w:pPr>
      <w:r w:rsidRPr="00CC44F1">
        <w:rPr>
          <w:rFonts w:ascii="Book Antiqua" w:hAnsi="Book Antiqua"/>
          <w:b/>
          <w:sz w:val="20"/>
          <w:szCs w:val="20"/>
          <w:lang w:val="id-ID"/>
        </w:rPr>
        <w:t xml:space="preserve">Sumber Foto: </w:t>
      </w:r>
    </w:p>
    <w:p w14:paraId="03714BD5" w14:textId="77777777" w:rsidR="00D71BF3" w:rsidRPr="00CC44F1" w:rsidRDefault="00D71BF3" w:rsidP="001E1640">
      <w:pPr>
        <w:pStyle w:val="NormalWeb"/>
        <w:shd w:val="clear" w:color="auto" w:fill="FFFFFF" w:themeFill="background1"/>
        <w:tabs>
          <w:tab w:val="left" w:pos="426"/>
        </w:tabs>
        <w:spacing w:beforeAutospacing="0" w:afterAutospacing="0"/>
        <w:ind w:left="709" w:hanging="709"/>
        <w:jc w:val="both"/>
        <w:rPr>
          <w:rFonts w:ascii="Book Antiqua" w:eastAsia="Times New Roman" w:hAnsi="Book Antiqua"/>
          <w:sz w:val="20"/>
          <w:szCs w:val="20"/>
          <w:lang w:val="id-ID"/>
        </w:rPr>
      </w:pPr>
      <w:r w:rsidRPr="00CC44F1">
        <w:rPr>
          <w:rFonts w:ascii="Book Antiqua" w:hAnsi="Book Antiqua"/>
          <w:sz w:val="20"/>
          <w:szCs w:val="20"/>
          <w:lang w:val="id-ID"/>
        </w:rPr>
        <w:t>https://www.detik.com/jabar/budaya/d-6349674/sinopsis-film-ngeri-ngeri-sedap-drama-keluarga-bikin-ngakak_</w:t>
      </w:r>
      <w:r w:rsidRPr="00CC44F1">
        <w:rPr>
          <w:rFonts w:ascii="Book Antiqua" w:hAnsi="Book Antiqua"/>
          <w:sz w:val="20"/>
          <w:szCs w:val="20"/>
          <w:lang w:val="id-ID"/>
        </w:rPr>
        <w:br/>
      </w:r>
    </w:p>
    <w:p w14:paraId="2C76DB02" w14:textId="77777777" w:rsidR="00D71BF3" w:rsidRPr="00CC44F1" w:rsidRDefault="00D71BF3" w:rsidP="001E1640">
      <w:pPr>
        <w:pStyle w:val="NoSpacing"/>
        <w:ind w:left="709" w:hanging="709"/>
        <w:rPr>
          <w:rFonts w:ascii="Book Antiqua" w:eastAsia="Times New Roman" w:hAnsi="Book Antiqua"/>
          <w:sz w:val="20"/>
          <w:szCs w:val="20"/>
        </w:rPr>
      </w:pPr>
      <w:r w:rsidRPr="00CC44F1">
        <w:rPr>
          <w:rFonts w:ascii="Book Antiqua" w:hAnsi="Book Antiqua" w:cs="Times New Roman"/>
          <w:sz w:val="20"/>
          <w:szCs w:val="20"/>
        </w:rPr>
        <w:t>Hari dimana keluarga Bapak dan Ibu Domu bersama keempat anaknya pergi ke bukit Holbung untuk menyelesaikan masalah. (</w:t>
      </w:r>
      <w:r w:rsidRPr="00CC44F1">
        <w:rPr>
          <w:rFonts w:ascii="Book Antiqua" w:eastAsia="Times New Roman" w:hAnsi="Book Antiqua"/>
          <w:sz w:val="20"/>
          <w:szCs w:val="20"/>
        </w:rPr>
        <w:t>jogja.antaranews.com).</w:t>
      </w:r>
    </w:p>
    <w:p w14:paraId="66BCB125" w14:textId="77777777" w:rsidR="00D71BF3" w:rsidRPr="00CC44F1" w:rsidRDefault="00D71BF3" w:rsidP="001E1640">
      <w:pPr>
        <w:pStyle w:val="NoSpacing"/>
        <w:ind w:left="709" w:hanging="709"/>
        <w:rPr>
          <w:rFonts w:ascii="Book Antiqua" w:eastAsia="Times New Roman" w:hAnsi="Book Antiqua" w:cs="Times New Roman"/>
          <w:sz w:val="20"/>
          <w:szCs w:val="20"/>
        </w:rPr>
      </w:pPr>
    </w:p>
    <w:p w14:paraId="6FE4B4FA" w14:textId="77777777" w:rsidR="00D71BF3" w:rsidRPr="00CC44F1" w:rsidRDefault="00D71BF3" w:rsidP="001E1640">
      <w:pPr>
        <w:jc w:val="both"/>
        <w:rPr>
          <w:rFonts w:ascii="Book Antiqua" w:hAnsi="Book Antiqua"/>
          <w:sz w:val="20"/>
          <w:szCs w:val="20"/>
          <w:lang w:val="id-ID"/>
        </w:rPr>
      </w:pPr>
      <w:r w:rsidRPr="00CC44F1">
        <w:rPr>
          <w:rFonts w:ascii="Book Antiqua" w:hAnsi="Book Antiqua"/>
          <w:sz w:val="20"/>
          <w:szCs w:val="20"/>
          <w:lang w:val="id-ID"/>
        </w:rPr>
        <w:t xml:space="preserve">Profil Viky Sianipar. </w:t>
      </w:r>
      <w:hyperlink r:id="rId63" w:history="1">
        <w:r w:rsidRPr="00CC44F1">
          <w:rPr>
            <w:rStyle w:val="Hyperlink"/>
            <w:rFonts w:ascii="Book Antiqua" w:eastAsia="SimSun" w:hAnsi="Book Antiqua"/>
            <w:color w:val="auto"/>
            <w:sz w:val="20"/>
            <w:szCs w:val="20"/>
            <w:u w:val="none"/>
            <w:lang w:val="id-ID"/>
          </w:rPr>
          <w:t>https://id.theasianparent.com/profil-viky-sianpar</w:t>
        </w:r>
      </w:hyperlink>
    </w:p>
    <w:p w14:paraId="33FFC12C" w14:textId="77777777" w:rsidR="00D71BF3" w:rsidRPr="00CC44F1" w:rsidRDefault="00D71BF3" w:rsidP="001E1640">
      <w:pPr>
        <w:rPr>
          <w:rFonts w:ascii="Book Antiqua" w:eastAsia="Calibri" w:hAnsi="Book Antiqua"/>
          <w:sz w:val="20"/>
          <w:szCs w:val="20"/>
          <w:lang w:val="id-ID"/>
        </w:rPr>
      </w:pPr>
      <w:r w:rsidRPr="00CC44F1">
        <w:rPr>
          <w:rFonts w:ascii="Book Antiqua" w:hAnsi="Book Antiqua"/>
          <w:sz w:val="20"/>
          <w:szCs w:val="20"/>
          <w:lang w:val="id-ID"/>
        </w:rPr>
        <w:t xml:space="preserve">Foto-foto Viky Sianipar, </w:t>
      </w:r>
      <w:r w:rsidRPr="00CC44F1">
        <w:rPr>
          <w:rFonts w:ascii="Book Antiqua" w:eastAsia="Calibri" w:hAnsi="Book Antiqua"/>
          <w:sz w:val="20"/>
          <w:szCs w:val="20"/>
          <w:lang w:val="id-ID"/>
        </w:rPr>
        <w:t>Sumber foto: Instagram Viky Sianipar</w:t>
      </w:r>
    </w:p>
    <w:p w14:paraId="75A2939E" w14:textId="77777777" w:rsidR="00D71BF3" w:rsidRPr="003842B7" w:rsidRDefault="00D71BF3" w:rsidP="001E1640">
      <w:pPr>
        <w:rPr>
          <w:rFonts w:ascii="Book Antiqua" w:hAnsi="Book Antiqua"/>
          <w:sz w:val="20"/>
          <w:szCs w:val="20"/>
          <w:lang w:val="pt-BR"/>
        </w:rPr>
      </w:pPr>
    </w:p>
    <w:p w14:paraId="7905FE0B" w14:textId="77777777" w:rsidR="00876C22" w:rsidRPr="00CC44F1" w:rsidRDefault="00876C22" w:rsidP="001E1640">
      <w:pPr>
        <w:rPr>
          <w:rFonts w:ascii="Book Antiqua" w:hAnsi="Book Antiqua"/>
          <w:sz w:val="20"/>
          <w:szCs w:val="20"/>
        </w:rPr>
      </w:pPr>
      <w:proofErr w:type="spellStart"/>
      <w:r w:rsidRPr="00CC44F1">
        <w:rPr>
          <w:rFonts w:ascii="Book Antiqua" w:hAnsi="Book Antiqua"/>
          <w:b/>
          <w:sz w:val="20"/>
          <w:szCs w:val="20"/>
        </w:rPr>
        <w:t>Narasumber</w:t>
      </w:r>
      <w:proofErr w:type="spellEnd"/>
      <w:r w:rsidRPr="00CC44F1">
        <w:rPr>
          <w:rFonts w:ascii="Book Antiqua" w:hAnsi="Book Antiqua"/>
          <w:b/>
          <w:sz w:val="20"/>
          <w:szCs w:val="20"/>
        </w:rPr>
        <w:t>:</w:t>
      </w:r>
      <w:r w:rsidRPr="00CC44F1">
        <w:rPr>
          <w:rFonts w:ascii="Book Antiqua" w:hAnsi="Book Antiqua"/>
          <w:sz w:val="20"/>
          <w:szCs w:val="20"/>
        </w:rPr>
        <w:t xml:space="preserve"> </w:t>
      </w:r>
      <w:proofErr w:type="spellStart"/>
      <w:r w:rsidRPr="00CC44F1">
        <w:rPr>
          <w:rFonts w:ascii="Book Antiqua" w:hAnsi="Book Antiqua"/>
          <w:sz w:val="20"/>
          <w:szCs w:val="20"/>
        </w:rPr>
        <w:t>Viky</w:t>
      </w:r>
      <w:proofErr w:type="spellEnd"/>
      <w:r w:rsidRPr="00CC44F1">
        <w:rPr>
          <w:rFonts w:ascii="Book Antiqua" w:hAnsi="Book Antiqua"/>
          <w:sz w:val="20"/>
          <w:szCs w:val="20"/>
        </w:rPr>
        <w:t xml:space="preserve"> </w:t>
      </w:r>
      <w:proofErr w:type="spellStart"/>
      <w:r w:rsidRPr="00CC44F1">
        <w:rPr>
          <w:rFonts w:ascii="Book Antiqua" w:hAnsi="Book Antiqua"/>
          <w:sz w:val="20"/>
          <w:szCs w:val="20"/>
        </w:rPr>
        <w:t>Sianipar</w:t>
      </w:r>
      <w:proofErr w:type="spellEnd"/>
      <w:r w:rsidR="00F95FFA" w:rsidRPr="00CC44F1">
        <w:rPr>
          <w:rFonts w:ascii="Book Antiqua" w:hAnsi="Book Antiqua"/>
          <w:sz w:val="20"/>
          <w:szCs w:val="20"/>
        </w:rPr>
        <w:t xml:space="preserve"> (</w:t>
      </w:r>
      <w:proofErr w:type="spellStart"/>
      <w:r w:rsidR="00F95FFA" w:rsidRPr="00CC44F1">
        <w:rPr>
          <w:rFonts w:ascii="Book Antiqua" w:hAnsi="Book Antiqua"/>
          <w:sz w:val="20"/>
          <w:szCs w:val="20"/>
        </w:rPr>
        <w:t>Rabu</w:t>
      </w:r>
      <w:proofErr w:type="spellEnd"/>
      <w:r w:rsidR="00F95FFA" w:rsidRPr="00CC44F1">
        <w:rPr>
          <w:rFonts w:ascii="Book Antiqua" w:hAnsi="Book Antiqua"/>
          <w:sz w:val="20"/>
          <w:szCs w:val="20"/>
        </w:rPr>
        <w:t xml:space="preserve">, 2 </w:t>
      </w:r>
      <w:proofErr w:type="spellStart"/>
      <w:r w:rsidR="00F95FFA" w:rsidRPr="00CC44F1">
        <w:rPr>
          <w:rFonts w:ascii="Book Antiqua" w:hAnsi="Book Antiqua"/>
          <w:sz w:val="20"/>
          <w:szCs w:val="20"/>
        </w:rPr>
        <w:t>Agustus</w:t>
      </w:r>
      <w:proofErr w:type="spellEnd"/>
      <w:r w:rsidR="00F95FFA" w:rsidRPr="00CC44F1">
        <w:rPr>
          <w:rFonts w:ascii="Book Antiqua" w:hAnsi="Book Antiqua"/>
          <w:sz w:val="20"/>
          <w:szCs w:val="20"/>
        </w:rPr>
        <w:t xml:space="preserve"> 2023, </w:t>
      </w:r>
      <w:proofErr w:type="spellStart"/>
      <w:r w:rsidR="00F95FFA" w:rsidRPr="00CC44F1">
        <w:rPr>
          <w:rFonts w:ascii="Book Antiqua" w:hAnsi="Book Antiqua"/>
          <w:sz w:val="20"/>
          <w:szCs w:val="20"/>
        </w:rPr>
        <w:t>pukul</w:t>
      </w:r>
      <w:proofErr w:type="spellEnd"/>
      <w:r w:rsidR="00F95FFA" w:rsidRPr="00CC44F1">
        <w:rPr>
          <w:rFonts w:ascii="Book Antiqua" w:hAnsi="Book Antiqua"/>
          <w:sz w:val="20"/>
          <w:szCs w:val="20"/>
        </w:rPr>
        <w:t xml:space="preserve"> 15.54. Via Chat </w:t>
      </w:r>
      <w:proofErr w:type="spellStart"/>
      <w:r w:rsidR="00F95FFA" w:rsidRPr="00CC44F1">
        <w:rPr>
          <w:rFonts w:ascii="Book Antiqua" w:hAnsi="Book Antiqua"/>
          <w:sz w:val="20"/>
          <w:szCs w:val="20"/>
        </w:rPr>
        <w:t>Whatsapp</w:t>
      </w:r>
      <w:proofErr w:type="spellEnd"/>
      <w:r w:rsidR="00F95FFA" w:rsidRPr="00CC44F1">
        <w:rPr>
          <w:rFonts w:ascii="Book Antiqua" w:hAnsi="Book Antiqua"/>
          <w:sz w:val="20"/>
          <w:szCs w:val="20"/>
        </w:rPr>
        <w:t>)</w:t>
      </w:r>
    </w:p>
    <w:p w14:paraId="75EFF0B1" w14:textId="77777777" w:rsidR="00D71BF3" w:rsidRPr="00CC44F1" w:rsidRDefault="00D71BF3" w:rsidP="001E1640">
      <w:pPr>
        <w:shd w:val="clear" w:color="auto" w:fill="FFFFFF"/>
        <w:spacing w:after="419"/>
        <w:jc w:val="both"/>
        <w:rPr>
          <w:rFonts w:ascii="Book Antiqua" w:hAnsi="Book Antiqua"/>
          <w:sz w:val="20"/>
          <w:szCs w:val="20"/>
          <w:lang w:val="id-ID"/>
        </w:rPr>
      </w:pPr>
    </w:p>
    <w:p w14:paraId="10F1AA85" w14:textId="77777777" w:rsidR="00D71BF3" w:rsidRPr="00CC44F1" w:rsidRDefault="00D71BF3" w:rsidP="001E1640">
      <w:pPr>
        <w:jc w:val="center"/>
        <w:rPr>
          <w:rFonts w:ascii="Book Antiqua" w:hAnsi="Book Antiqua"/>
          <w:b/>
          <w:sz w:val="20"/>
          <w:szCs w:val="20"/>
          <w:lang w:val="id-ID"/>
        </w:rPr>
      </w:pPr>
    </w:p>
    <w:p w14:paraId="2227594E" w14:textId="77777777" w:rsidR="00D71BF3" w:rsidRPr="00CC44F1" w:rsidRDefault="00D71BF3" w:rsidP="001E1640">
      <w:pPr>
        <w:rPr>
          <w:rFonts w:ascii="Book Antiqua" w:hAnsi="Book Antiqua"/>
          <w:sz w:val="20"/>
          <w:szCs w:val="20"/>
        </w:rPr>
      </w:pPr>
    </w:p>
    <w:p w14:paraId="5A99C686" w14:textId="77777777" w:rsidR="00D71BF3" w:rsidRPr="00CC44F1" w:rsidRDefault="00D71BF3" w:rsidP="001E1640">
      <w:pPr>
        <w:rPr>
          <w:rFonts w:ascii="Book Antiqua" w:hAnsi="Book Antiqua"/>
          <w:sz w:val="20"/>
          <w:szCs w:val="20"/>
          <w:lang w:val="id-ID"/>
        </w:rPr>
      </w:pPr>
    </w:p>
    <w:p w14:paraId="5861DD91" w14:textId="77777777" w:rsidR="00D71BF3" w:rsidRPr="00CC44F1" w:rsidRDefault="00D71BF3" w:rsidP="001E1640">
      <w:pPr>
        <w:rPr>
          <w:rFonts w:ascii="Book Antiqua" w:hAnsi="Book Antiqua"/>
          <w:sz w:val="20"/>
          <w:szCs w:val="20"/>
          <w:lang w:val="id-ID"/>
        </w:rPr>
      </w:pPr>
    </w:p>
    <w:p w14:paraId="3D7DEA2E" w14:textId="77777777" w:rsidR="00D71BF3" w:rsidRPr="00CC44F1" w:rsidRDefault="00D71BF3" w:rsidP="001E1640"/>
    <w:p w14:paraId="228DACC5" w14:textId="77777777" w:rsidR="00D71BF3" w:rsidRPr="001E1640" w:rsidRDefault="00D71BF3" w:rsidP="001E1640">
      <w:pPr>
        <w:rPr>
          <w:lang w:val="id-ID"/>
        </w:rPr>
      </w:pPr>
    </w:p>
    <w:sectPr w:rsidR="00D71BF3" w:rsidRPr="001E1640" w:rsidSect="00C24322">
      <w:pgSz w:w="11907" w:h="16839"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139AA60C" w14:textId="77777777" w:rsidR="003842B7" w:rsidRDefault="003842B7" w:rsidP="00DB25B2">
      <w:pPr>
        <w:pStyle w:val="CommentText"/>
      </w:pPr>
      <w:r>
        <w:rPr>
          <w:rStyle w:val="CommentReference"/>
        </w:rPr>
        <w:annotationRef/>
      </w:r>
      <w:r>
        <w:t>Sesuaikan dengan template jurnal grenek</w:t>
      </w:r>
    </w:p>
  </w:comment>
  <w:comment w:id="2" w:author="Author" w:initials="A">
    <w:p w14:paraId="28C78556" w14:textId="1357B9B9" w:rsidR="003842B7" w:rsidRDefault="003842B7" w:rsidP="005D38F0">
      <w:pPr>
        <w:pStyle w:val="CommentText"/>
      </w:pPr>
      <w:r>
        <w:rPr>
          <w:rStyle w:val="CommentReference"/>
        </w:rPr>
        <w:annotationRef/>
      </w:r>
      <w:r>
        <w:t>Sitasi disesuaikan (Panggabean, 2023)</w:t>
      </w:r>
    </w:p>
  </w:comment>
  <w:comment w:id="3" w:author="Author" w:initials="A">
    <w:p w14:paraId="277CAF79" w14:textId="77777777" w:rsidR="003842B7" w:rsidRDefault="003842B7" w:rsidP="001E3E32">
      <w:pPr>
        <w:pStyle w:val="CommentText"/>
      </w:pPr>
      <w:r>
        <w:rPr>
          <w:rStyle w:val="CommentReference"/>
        </w:rPr>
        <w:annotationRef/>
      </w:r>
      <w:r>
        <w:t>Penjelasan mengenai karya musik Viky bisa dijelaskan dalam bentu tabel atau bentuk deskripsi paragraf saja, tidak dalam bentuk point</w:t>
      </w:r>
    </w:p>
  </w:comment>
  <w:comment w:id="4" w:author="Author" w:initials="A">
    <w:p w14:paraId="641A3DE3" w14:textId="77777777" w:rsidR="009A6D32" w:rsidRDefault="009A6D32" w:rsidP="0080212D">
      <w:pPr>
        <w:pStyle w:val="CommentText"/>
      </w:pPr>
      <w:r>
        <w:rPr>
          <w:rStyle w:val="CommentReference"/>
        </w:rPr>
        <w:annotationRef/>
      </w:r>
      <w:r>
        <w:t>Harap diperhatikan spasi</w:t>
      </w:r>
    </w:p>
  </w:comment>
  <w:comment w:id="5" w:author="Author" w:initials="A">
    <w:p w14:paraId="6D1A5EAA" w14:textId="35DF71D3" w:rsidR="003842B7" w:rsidRDefault="003842B7" w:rsidP="00382CA6">
      <w:pPr>
        <w:pStyle w:val="CommentText"/>
      </w:pPr>
      <w:r>
        <w:rPr>
          <w:rStyle w:val="CommentReference"/>
        </w:rPr>
        <w:annotationRef/>
      </w:r>
      <w:r>
        <w:t>Sesuaikan tampilan tabel sesuai dengan panduan jurnal grenek</w:t>
      </w:r>
    </w:p>
  </w:comment>
  <w:comment w:id="6" w:author="Author" w:initials="A">
    <w:p w14:paraId="32ED6EDC" w14:textId="77777777" w:rsidR="00B51940" w:rsidRDefault="00B51940" w:rsidP="00A96EA4">
      <w:pPr>
        <w:pStyle w:val="CommentText"/>
      </w:pPr>
      <w:r>
        <w:rPr>
          <w:rStyle w:val="CommentReference"/>
        </w:rPr>
        <w:annotationRef/>
      </w:r>
      <w:r>
        <w:t>Tambahkan 3 referensi dari jurnal grenek</w:t>
      </w:r>
    </w:p>
  </w:comment>
  <w:comment w:id="7" w:author="Author" w:initials="A">
    <w:p w14:paraId="33D88B30" w14:textId="7511640E" w:rsidR="00B51940" w:rsidRDefault="00B51940" w:rsidP="00750494">
      <w:pPr>
        <w:pStyle w:val="CommentText"/>
      </w:pPr>
      <w:r>
        <w:rPr>
          <w:rStyle w:val="CommentReference"/>
        </w:rPr>
        <w:annotationRef/>
      </w:r>
      <w:r>
        <w:t>Penulisan daftar pustaka sesuaikan dengan format APA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9AA60C" w15:done="0"/>
  <w15:commentEx w15:paraId="28C78556" w15:done="0"/>
  <w15:commentEx w15:paraId="277CAF79" w15:done="0"/>
  <w15:commentEx w15:paraId="641A3DE3" w15:done="0"/>
  <w15:commentEx w15:paraId="6D1A5EAA" w15:done="0"/>
  <w15:commentEx w15:paraId="32ED6EDC" w15:done="0"/>
  <w15:commentEx w15:paraId="33D88B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9AA60C" w16cid:durableId="0E8D822B"/>
  <w16cid:commentId w16cid:paraId="28C78556" w16cid:durableId="2EECE740"/>
  <w16cid:commentId w16cid:paraId="277CAF79" w16cid:durableId="0962540E"/>
  <w16cid:commentId w16cid:paraId="641A3DE3" w16cid:durableId="48E32944"/>
  <w16cid:commentId w16cid:paraId="6D1A5EAA" w16cid:durableId="53A87352"/>
  <w16cid:commentId w16cid:paraId="32ED6EDC" w16cid:durableId="5E5D507B"/>
  <w16cid:commentId w16cid:paraId="33D88B30" w16cid:durableId="27416D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AB7C3" w14:textId="77777777" w:rsidR="00160436" w:rsidRDefault="00160436" w:rsidP="00297556">
      <w:r>
        <w:separator/>
      </w:r>
    </w:p>
  </w:endnote>
  <w:endnote w:type="continuationSeparator" w:id="0">
    <w:p w14:paraId="784DC4CA" w14:textId="77777777" w:rsidR="00160436" w:rsidRDefault="00160436" w:rsidP="0029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820AA" w14:textId="77777777" w:rsidR="00160436" w:rsidRDefault="00160436" w:rsidP="00297556">
      <w:r>
        <w:separator/>
      </w:r>
    </w:p>
  </w:footnote>
  <w:footnote w:type="continuationSeparator" w:id="0">
    <w:p w14:paraId="5E69637B" w14:textId="77777777" w:rsidR="00160436" w:rsidRDefault="00160436" w:rsidP="00297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BD53"/>
    <w:multiLevelType w:val="singleLevel"/>
    <w:tmpl w:val="0E6CBD53"/>
    <w:lvl w:ilvl="0">
      <w:start w:val="1"/>
      <w:numFmt w:val="decimal"/>
      <w:suff w:val="space"/>
      <w:lvlText w:val="%1."/>
      <w:lvlJc w:val="left"/>
    </w:lvl>
  </w:abstractNum>
  <w:abstractNum w:abstractNumId="1">
    <w:nsid w:val="14874468"/>
    <w:multiLevelType w:val="multilevel"/>
    <w:tmpl w:val="14874468"/>
    <w:lvl w:ilvl="0">
      <w:start w:val="1"/>
      <w:numFmt w:val="decimal"/>
      <w:lvlText w:val="%1."/>
      <w:lvlJc w:val="left"/>
      <w:pPr>
        <w:ind w:left="720" w:hanging="360"/>
      </w:pPr>
      <w:rPr>
        <w:rFonts w:hint="default"/>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F1015A0"/>
    <w:multiLevelType w:val="multilevel"/>
    <w:tmpl w:val="3F1015A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5CC7765"/>
    <w:multiLevelType w:val="multilevel"/>
    <w:tmpl w:val="45CC7765"/>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8B3110"/>
    <w:multiLevelType w:val="multilevel"/>
    <w:tmpl w:val="488B31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B862823"/>
    <w:multiLevelType w:val="multilevel"/>
    <w:tmpl w:val="4B8628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5F657889"/>
    <w:multiLevelType w:val="multilevel"/>
    <w:tmpl w:val="6CCB7C1B"/>
    <w:lvl w:ilvl="0">
      <w:start w:val="1"/>
      <w:numFmt w:val="lowerLetter"/>
      <w:lvlText w:val="%1."/>
      <w:lvlJc w:val="left"/>
      <w:pPr>
        <w:tabs>
          <w:tab w:val="left" w:pos="720"/>
        </w:tabs>
        <w:ind w:left="720" w:hanging="360"/>
      </w:pPr>
      <w:rPr>
        <w:rFonts w:hint="default"/>
      </w:rPr>
    </w:lvl>
    <w:lvl w:ilvl="1">
      <w:start w:val="2"/>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6CCB7C1B"/>
    <w:multiLevelType w:val="multilevel"/>
    <w:tmpl w:val="6CCB7C1B"/>
    <w:lvl w:ilvl="0">
      <w:start w:val="1"/>
      <w:numFmt w:val="lowerLetter"/>
      <w:lvlText w:val="%1."/>
      <w:lvlJc w:val="left"/>
      <w:pPr>
        <w:tabs>
          <w:tab w:val="left" w:pos="720"/>
        </w:tabs>
        <w:ind w:left="720" w:hanging="360"/>
      </w:pPr>
      <w:rPr>
        <w:rFonts w:hint="default"/>
      </w:rPr>
    </w:lvl>
    <w:lvl w:ilvl="1">
      <w:start w:val="2"/>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5"/>
  </w:num>
  <w:num w:numId="2">
    <w:abstractNumId w:val="1"/>
  </w:num>
  <w:num w:numId="3">
    <w:abstractNumId w:val="3"/>
  </w:num>
  <w:num w:numId="4">
    <w:abstractNumId w:val="4"/>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F3"/>
    <w:rsid w:val="0002193A"/>
    <w:rsid w:val="00036D57"/>
    <w:rsid w:val="000828C1"/>
    <w:rsid w:val="000C1210"/>
    <w:rsid w:val="00160436"/>
    <w:rsid w:val="00167D56"/>
    <w:rsid w:val="001731C1"/>
    <w:rsid w:val="00186889"/>
    <w:rsid w:val="001E1640"/>
    <w:rsid w:val="001E57EE"/>
    <w:rsid w:val="0021088C"/>
    <w:rsid w:val="00224682"/>
    <w:rsid w:val="00267293"/>
    <w:rsid w:val="00297556"/>
    <w:rsid w:val="002B05DB"/>
    <w:rsid w:val="002C5061"/>
    <w:rsid w:val="002D0C15"/>
    <w:rsid w:val="002E36BA"/>
    <w:rsid w:val="002F745E"/>
    <w:rsid w:val="0036398E"/>
    <w:rsid w:val="003842B7"/>
    <w:rsid w:val="003C4538"/>
    <w:rsid w:val="003C4E93"/>
    <w:rsid w:val="003E364B"/>
    <w:rsid w:val="00474A62"/>
    <w:rsid w:val="00483A29"/>
    <w:rsid w:val="00571A85"/>
    <w:rsid w:val="00606A04"/>
    <w:rsid w:val="006273BE"/>
    <w:rsid w:val="00677B14"/>
    <w:rsid w:val="006825F7"/>
    <w:rsid w:val="007338A9"/>
    <w:rsid w:val="0079177B"/>
    <w:rsid w:val="007B4B11"/>
    <w:rsid w:val="00876C22"/>
    <w:rsid w:val="008A22D1"/>
    <w:rsid w:val="008F2BB7"/>
    <w:rsid w:val="008F6E2F"/>
    <w:rsid w:val="00910C44"/>
    <w:rsid w:val="009168BE"/>
    <w:rsid w:val="00953D7C"/>
    <w:rsid w:val="009A6D32"/>
    <w:rsid w:val="009F28F8"/>
    <w:rsid w:val="00A44FDF"/>
    <w:rsid w:val="00A539B4"/>
    <w:rsid w:val="00A6234F"/>
    <w:rsid w:val="00AA6E04"/>
    <w:rsid w:val="00AC07E1"/>
    <w:rsid w:val="00AE39B0"/>
    <w:rsid w:val="00B2067F"/>
    <w:rsid w:val="00B51940"/>
    <w:rsid w:val="00BB6B12"/>
    <w:rsid w:val="00BC055A"/>
    <w:rsid w:val="00BF7065"/>
    <w:rsid w:val="00C21881"/>
    <w:rsid w:val="00C24322"/>
    <w:rsid w:val="00C90303"/>
    <w:rsid w:val="00CC44F1"/>
    <w:rsid w:val="00CC4CDD"/>
    <w:rsid w:val="00CD4DB1"/>
    <w:rsid w:val="00D434DC"/>
    <w:rsid w:val="00D71BF3"/>
    <w:rsid w:val="00D743DB"/>
    <w:rsid w:val="00D75F26"/>
    <w:rsid w:val="00E17018"/>
    <w:rsid w:val="00E31DB2"/>
    <w:rsid w:val="00E8565A"/>
    <w:rsid w:val="00EA2DB1"/>
    <w:rsid w:val="00EA7500"/>
    <w:rsid w:val="00F21398"/>
    <w:rsid w:val="00F85940"/>
    <w:rsid w:val="00F95FFA"/>
    <w:rsid w:val="00FA1FB3"/>
    <w:rsid w:val="00FC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1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F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next w:val="Normal"/>
    <w:link w:val="Heading1Char"/>
    <w:qFormat/>
    <w:rsid w:val="00D71BF3"/>
    <w:pPr>
      <w:spacing w:beforeAutospacing="1" w:after="0" w:afterAutospacing="1" w:line="240" w:lineRule="auto"/>
      <w:outlineLvl w:val="0"/>
    </w:pPr>
    <w:rPr>
      <w:rFonts w:ascii="SimSun" w:eastAsia="SimSun" w:hAnsi="SimSun" w:cs="Times New Roman" w:hint="eastAsia"/>
      <w:b/>
      <w:bCs/>
      <w:kern w:val="44"/>
      <w:sz w:val="48"/>
      <w:szCs w:val="48"/>
      <w:lang w:eastAsia="zh-CN"/>
      <w14:ligatures w14:val="none"/>
    </w:rPr>
  </w:style>
  <w:style w:type="paragraph" w:styleId="Heading4">
    <w:name w:val="heading 4"/>
    <w:next w:val="Normal"/>
    <w:link w:val="Heading4Char"/>
    <w:uiPriority w:val="9"/>
    <w:semiHidden/>
    <w:unhideWhenUsed/>
    <w:qFormat/>
    <w:rsid w:val="00D71BF3"/>
    <w:pPr>
      <w:keepNext/>
      <w:keepLines/>
      <w:spacing w:before="40" w:after="0"/>
      <w:outlineLvl w:val="3"/>
    </w:pPr>
    <w:rPr>
      <w:rFonts w:ascii="Cambria" w:eastAsia="Times New Roman" w:hAnsi="Cambria" w:cs="Times New Roman"/>
      <w:i/>
      <w:iCs/>
      <w:color w:val="365F91"/>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71BF3"/>
    <w:rPr>
      <w:rFonts w:ascii="SimSun" w:eastAsia="SimSun" w:hAnsi="SimSun" w:cs="Times New Roman"/>
      <w:b/>
      <w:bCs/>
      <w:kern w:val="44"/>
      <w:sz w:val="48"/>
      <w:szCs w:val="48"/>
      <w:lang w:eastAsia="zh-CN"/>
      <w14:ligatures w14:val="none"/>
    </w:rPr>
  </w:style>
  <w:style w:type="character" w:customStyle="1" w:styleId="Heading4Char">
    <w:name w:val="Heading 4 Char"/>
    <w:basedOn w:val="DefaultParagraphFont"/>
    <w:link w:val="Heading4"/>
    <w:uiPriority w:val="9"/>
    <w:semiHidden/>
    <w:qFormat/>
    <w:rsid w:val="00D71BF3"/>
    <w:rPr>
      <w:rFonts w:ascii="Cambria" w:eastAsia="Times New Roman" w:hAnsi="Cambria" w:cs="Times New Roman"/>
      <w:i/>
      <w:iCs/>
      <w:color w:val="365F91"/>
      <w:lang w:eastAsia="zh-CN"/>
      <w14:ligatures w14:val="none"/>
    </w:rPr>
  </w:style>
  <w:style w:type="paragraph" w:styleId="BalloonText">
    <w:name w:val="Balloon Text"/>
    <w:basedOn w:val="Normal"/>
    <w:link w:val="BalloonTextChar"/>
    <w:uiPriority w:val="99"/>
    <w:semiHidden/>
    <w:unhideWhenUsed/>
    <w:qFormat/>
    <w:rsid w:val="00D71BF3"/>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71BF3"/>
    <w:rPr>
      <w:rFonts w:ascii="Tahoma" w:eastAsia="Times New Roman" w:hAnsi="Tahoma" w:cs="Tahoma"/>
      <w:kern w:val="0"/>
      <w:sz w:val="16"/>
      <w:szCs w:val="16"/>
      <w14:ligatures w14:val="none"/>
    </w:rPr>
  </w:style>
  <w:style w:type="character" w:styleId="HTMLTypewriter">
    <w:name w:val="HTML Typewriter"/>
    <w:uiPriority w:val="99"/>
    <w:semiHidden/>
    <w:unhideWhenUsed/>
    <w:rsid w:val="00D71BF3"/>
  </w:style>
  <w:style w:type="character" w:styleId="Hyperlink">
    <w:name w:val="Hyperlink"/>
    <w:basedOn w:val="DefaultParagraphFont"/>
    <w:uiPriority w:val="99"/>
    <w:unhideWhenUsed/>
    <w:qFormat/>
    <w:rsid w:val="00D71BF3"/>
    <w:rPr>
      <w:color w:val="0000FF" w:themeColor="hyperlink"/>
      <w:u w:val="single"/>
    </w:rPr>
  </w:style>
  <w:style w:type="paragraph" w:styleId="NormalWeb">
    <w:name w:val="Normal (Web)"/>
    <w:uiPriority w:val="99"/>
    <w:unhideWhenUsed/>
    <w:qFormat/>
    <w:rsid w:val="00D71BF3"/>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D71BF3"/>
    <w:rPr>
      <w:b/>
      <w:bCs/>
    </w:rPr>
  </w:style>
  <w:style w:type="table" w:styleId="TableGrid">
    <w:name w:val="Table Grid"/>
    <w:basedOn w:val="TableNormal"/>
    <w:qFormat/>
    <w:rsid w:val="00D71BF3"/>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71BF3"/>
    <w:pPr>
      <w:spacing w:after="0" w:line="240" w:lineRule="auto"/>
    </w:pPr>
    <w:rPr>
      <w:kern w:val="0"/>
      <w:lang w:val="id-ID"/>
      <w14:ligatures w14:val="none"/>
    </w:rPr>
  </w:style>
  <w:style w:type="character" w:customStyle="1" w:styleId="NoSpacingChar">
    <w:name w:val="No Spacing Char"/>
    <w:link w:val="NoSpacing"/>
    <w:uiPriority w:val="1"/>
    <w:qFormat/>
    <w:rsid w:val="00D71BF3"/>
    <w:rPr>
      <w:kern w:val="0"/>
      <w:lang w:val="id-ID"/>
      <w14:ligatures w14:val="none"/>
    </w:rPr>
  </w:style>
  <w:style w:type="paragraph" w:styleId="ListParagraph">
    <w:name w:val="List Paragraph"/>
    <w:basedOn w:val="Normal"/>
    <w:uiPriority w:val="34"/>
    <w:qFormat/>
    <w:rsid w:val="00D71BF3"/>
    <w:pPr>
      <w:spacing w:after="200" w:line="276" w:lineRule="auto"/>
      <w:ind w:left="720"/>
      <w:contextualSpacing/>
    </w:pPr>
    <w:rPr>
      <w:rFonts w:asciiTheme="minorHAnsi" w:eastAsiaTheme="minorHAnsi" w:hAnsiTheme="minorHAnsi" w:cstheme="minorBidi"/>
      <w:sz w:val="22"/>
      <w:szCs w:val="22"/>
    </w:rPr>
  </w:style>
  <w:style w:type="character" w:customStyle="1" w:styleId="postmetaitem">
    <w:name w:val="post_meta_item"/>
    <w:basedOn w:val="DefaultParagraphFont"/>
    <w:qFormat/>
    <w:rsid w:val="00D71BF3"/>
  </w:style>
  <w:style w:type="paragraph" w:styleId="HTMLPreformatted">
    <w:name w:val="HTML Preformatted"/>
    <w:basedOn w:val="Normal"/>
    <w:link w:val="HTMLPreformattedChar"/>
    <w:uiPriority w:val="99"/>
    <w:semiHidden/>
    <w:unhideWhenUsed/>
    <w:rsid w:val="00EA2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A2DB1"/>
    <w:rPr>
      <w:rFonts w:ascii="Courier New" w:eastAsia="Times New Roman" w:hAnsi="Courier New" w:cs="Courier New"/>
      <w:kern w:val="0"/>
      <w:sz w:val="20"/>
      <w:szCs w:val="20"/>
      <w14:ligatures w14:val="none"/>
    </w:rPr>
  </w:style>
  <w:style w:type="character" w:customStyle="1" w:styleId="y2iqfc">
    <w:name w:val="y2iqfc"/>
    <w:basedOn w:val="DefaultParagraphFont"/>
    <w:rsid w:val="00EA2DB1"/>
  </w:style>
  <w:style w:type="character" w:styleId="CommentReference">
    <w:name w:val="annotation reference"/>
    <w:basedOn w:val="DefaultParagraphFont"/>
    <w:uiPriority w:val="99"/>
    <w:semiHidden/>
    <w:unhideWhenUsed/>
    <w:rsid w:val="003842B7"/>
    <w:rPr>
      <w:sz w:val="16"/>
      <w:szCs w:val="16"/>
    </w:rPr>
  </w:style>
  <w:style w:type="paragraph" w:styleId="CommentText">
    <w:name w:val="annotation text"/>
    <w:basedOn w:val="Normal"/>
    <w:link w:val="CommentTextChar"/>
    <w:uiPriority w:val="99"/>
    <w:unhideWhenUsed/>
    <w:rsid w:val="003842B7"/>
    <w:rPr>
      <w:sz w:val="20"/>
      <w:szCs w:val="20"/>
    </w:rPr>
  </w:style>
  <w:style w:type="character" w:customStyle="1" w:styleId="CommentTextChar">
    <w:name w:val="Comment Text Char"/>
    <w:basedOn w:val="DefaultParagraphFont"/>
    <w:link w:val="CommentText"/>
    <w:uiPriority w:val="99"/>
    <w:rsid w:val="003842B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42B7"/>
    <w:rPr>
      <w:b/>
      <w:bCs/>
    </w:rPr>
  </w:style>
  <w:style w:type="character" w:customStyle="1" w:styleId="CommentSubjectChar">
    <w:name w:val="Comment Subject Char"/>
    <w:basedOn w:val="CommentTextChar"/>
    <w:link w:val="CommentSubject"/>
    <w:uiPriority w:val="99"/>
    <w:semiHidden/>
    <w:rsid w:val="003842B7"/>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297556"/>
    <w:pPr>
      <w:tabs>
        <w:tab w:val="center" w:pos="4680"/>
        <w:tab w:val="right" w:pos="9360"/>
      </w:tabs>
    </w:pPr>
  </w:style>
  <w:style w:type="character" w:customStyle="1" w:styleId="HeaderChar">
    <w:name w:val="Header Char"/>
    <w:basedOn w:val="DefaultParagraphFont"/>
    <w:link w:val="Header"/>
    <w:uiPriority w:val="99"/>
    <w:rsid w:val="0029755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97556"/>
    <w:pPr>
      <w:tabs>
        <w:tab w:val="center" w:pos="4680"/>
        <w:tab w:val="right" w:pos="9360"/>
      </w:tabs>
    </w:pPr>
  </w:style>
  <w:style w:type="character" w:customStyle="1" w:styleId="FooterChar">
    <w:name w:val="Footer Char"/>
    <w:basedOn w:val="DefaultParagraphFont"/>
    <w:link w:val="Footer"/>
    <w:uiPriority w:val="99"/>
    <w:rsid w:val="00297556"/>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F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next w:val="Normal"/>
    <w:link w:val="Heading1Char"/>
    <w:qFormat/>
    <w:rsid w:val="00D71BF3"/>
    <w:pPr>
      <w:spacing w:beforeAutospacing="1" w:after="0" w:afterAutospacing="1" w:line="240" w:lineRule="auto"/>
      <w:outlineLvl w:val="0"/>
    </w:pPr>
    <w:rPr>
      <w:rFonts w:ascii="SimSun" w:eastAsia="SimSun" w:hAnsi="SimSun" w:cs="Times New Roman" w:hint="eastAsia"/>
      <w:b/>
      <w:bCs/>
      <w:kern w:val="44"/>
      <w:sz w:val="48"/>
      <w:szCs w:val="48"/>
      <w:lang w:eastAsia="zh-CN"/>
      <w14:ligatures w14:val="none"/>
    </w:rPr>
  </w:style>
  <w:style w:type="paragraph" w:styleId="Heading4">
    <w:name w:val="heading 4"/>
    <w:next w:val="Normal"/>
    <w:link w:val="Heading4Char"/>
    <w:uiPriority w:val="9"/>
    <w:semiHidden/>
    <w:unhideWhenUsed/>
    <w:qFormat/>
    <w:rsid w:val="00D71BF3"/>
    <w:pPr>
      <w:keepNext/>
      <w:keepLines/>
      <w:spacing w:before="40" w:after="0"/>
      <w:outlineLvl w:val="3"/>
    </w:pPr>
    <w:rPr>
      <w:rFonts w:ascii="Cambria" w:eastAsia="Times New Roman" w:hAnsi="Cambria" w:cs="Times New Roman"/>
      <w:i/>
      <w:iCs/>
      <w:color w:val="365F91"/>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71BF3"/>
    <w:rPr>
      <w:rFonts w:ascii="SimSun" w:eastAsia="SimSun" w:hAnsi="SimSun" w:cs="Times New Roman"/>
      <w:b/>
      <w:bCs/>
      <w:kern w:val="44"/>
      <w:sz w:val="48"/>
      <w:szCs w:val="48"/>
      <w:lang w:eastAsia="zh-CN"/>
      <w14:ligatures w14:val="none"/>
    </w:rPr>
  </w:style>
  <w:style w:type="character" w:customStyle="1" w:styleId="Heading4Char">
    <w:name w:val="Heading 4 Char"/>
    <w:basedOn w:val="DefaultParagraphFont"/>
    <w:link w:val="Heading4"/>
    <w:uiPriority w:val="9"/>
    <w:semiHidden/>
    <w:qFormat/>
    <w:rsid w:val="00D71BF3"/>
    <w:rPr>
      <w:rFonts w:ascii="Cambria" w:eastAsia="Times New Roman" w:hAnsi="Cambria" w:cs="Times New Roman"/>
      <w:i/>
      <w:iCs/>
      <w:color w:val="365F91"/>
      <w:lang w:eastAsia="zh-CN"/>
      <w14:ligatures w14:val="none"/>
    </w:rPr>
  </w:style>
  <w:style w:type="paragraph" w:styleId="BalloonText">
    <w:name w:val="Balloon Text"/>
    <w:basedOn w:val="Normal"/>
    <w:link w:val="BalloonTextChar"/>
    <w:uiPriority w:val="99"/>
    <w:semiHidden/>
    <w:unhideWhenUsed/>
    <w:qFormat/>
    <w:rsid w:val="00D71BF3"/>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71BF3"/>
    <w:rPr>
      <w:rFonts w:ascii="Tahoma" w:eastAsia="Times New Roman" w:hAnsi="Tahoma" w:cs="Tahoma"/>
      <w:kern w:val="0"/>
      <w:sz w:val="16"/>
      <w:szCs w:val="16"/>
      <w14:ligatures w14:val="none"/>
    </w:rPr>
  </w:style>
  <w:style w:type="character" w:styleId="HTMLTypewriter">
    <w:name w:val="HTML Typewriter"/>
    <w:uiPriority w:val="99"/>
    <w:semiHidden/>
    <w:unhideWhenUsed/>
    <w:rsid w:val="00D71BF3"/>
  </w:style>
  <w:style w:type="character" w:styleId="Hyperlink">
    <w:name w:val="Hyperlink"/>
    <w:basedOn w:val="DefaultParagraphFont"/>
    <w:uiPriority w:val="99"/>
    <w:unhideWhenUsed/>
    <w:qFormat/>
    <w:rsid w:val="00D71BF3"/>
    <w:rPr>
      <w:color w:val="0000FF" w:themeColor="hyperlink"/>
      <w:u w:val="single"/>
    </w:rPr>
  </w:style>
  <w:style w:type="paragraph" w:styleId="NormalWeb">
    <w:name w:val="Normal (Web)"/>
    <w:uiPriority w:val="99"/>
    <w:unhideWhenUsed/>
    <w:qFormat/>
    <w:rsid w:val="00D71BF3"/>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D71BF3"/>
    <w:rPr>
      <w:b/>
      <w:bCs/>
    </w:rPr>
  </w:style>
  <w:style w:type="table" w:styleId="TableGrid">
    <w:name w:val="Table Grid"/>
    <w:basedOn w:val="TableNormal"/>
    <w:qFormat/>
    <w:rsid w:val="00D71BF3"/>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71BF3"/>
    <w:pPr>
      <w:spacing w:after="0" w:line="240" w:lineRule="auto"/>
    </w:pPr>
    <w:rPr>
      <w:kern w:val="0"/>
      <w:lang w:val="id-ID"/>
      <w14:ligatures w14:val="none"/>
    </w:rPr>
  </w:style>
  <w:style w:type="character" w:customStyle="1" w:styleId="NoSpacingChar">
    <w:name w:val="No Spacing Char"/>
    <w:link w:val="NoSpacing"/>
    <w:uiPriority w:val="1"/>
    <w:qFormat/>
    <w:rsid w:val="00D71BF3"/>
    <w:rPr>
      <w:kern w:val="0"/>
      <w:lang w:val="id-ID"/>
      <w14:ligatures w14:val="none"/>
    </w:rPr>
  </w:style>
  <w:style w:type="paragraph" w:styleId="ListParagraph">
    <w:name w:val="List Paragraph"/>
    <w:basedOn w:val="Normal"/>
    <w:uiPriority w:val="34"/>
    <w:qFormat/>
    <w:rsid w:val="00D71BF3"/>
    <w:pPr>
      <w:spacing w:after="200" w:line="276" w:lineRule="auto"/>
      <w:ind w:left="720"/>
      <w:contextualSpacing/>
    </w:pPr>
    <w:rPr>
      <w:rFonts w:asciiTheme="minorHAnsi" w:eastAsiaTheme="minorHAnsi" w:hAnsiTheme="minorHAnsi" w:cstheme="minorBidi"/>
      <w:sz w:val="22"/>
      <w:szCs w:val="22"/>
    </w:rPr>
  </w:style>
  <w:style w:type="character" w:customStyle="1" w:styleId="postmetaitem">
    <w:name w:val="post_meta_item"/>
    <w:basedOn w:val="DefaultParagraphFont"/>
    <w:qFormat/>
    <w:rsid w:val="00D71BF3"/>
  </w:style>
  <w:style w:type="paragraph" w:styleId="HTMLPreformatted">
    <w:name w:val="HTML Preformatted"/>
    <w:basedOn w:val="Normal"/>
    <w:link w:val="HTMLPreformattedChar"/>
    <w:uiPriority w:val="99"/>
    <w:semiHidden/>
    <w:unhideWhenUsed/>
    <w:rsid w:val="00EA2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A2DB1"/>
    <w:rPr>
      <w:rFonts w:ascii="Courier New" w:eastAsia="Times New Roman" w:hAnsi="Courier New" w:cs="Courier New"/>
      <w:kern w:val="0"/>
      <w:sz w:val="20"/>
      <w:szCs w:val="20"/>
      <w14:ligatures w14:val="none"/>
    </w:rPr>
  </w:style>
  <w:style w:type="character" w:customStyle="1" w:styleId="y2iqfc">
    <w:name w:val="y2iqfc"/>
    <w:basedOn w:val="DefaultParagraphFont"/>
    <w:rsid w:val="00EA2DB1"/>
  </w:style>
  <w:style w:type="character" w:styleId="CommentReference">
    <w:name w:val="annotation reference"/>
    <w:basedOn w:val="DefaultParagraphFont"/>
    <w:uiPriority w:val="99"/>
    <w:semiHidden/>
    <w:unhideWhenUsed/>
    <w:rsid w:val="003842B7"/>
    <w:rPr>
      <w:sz w:val="16"/>
      <w:szCs w:val="16"/>
    </w:rPr>
  </w:style>
  <w:style w:type="paragraph" w:styleId="CommentText">
    <w:name w:val="annotation text"/>
    <w:basedOn w:val="Normal"/>
    <w:link w:val="CommentTextChar"/>
    <w:uiPriority w:val="99"/>
    <w:unhideWhenUsed/>
    <w:rsid w:val="003842B7"/>
    <w:rPr>
      <w:sz w:val="20"/>
      <w:szCs w:val="20"/>
    </w:rPr>
  </w:style>
  <w:style w:type="character" w:customStyle="1" w:styleId="CommentTextChar">
    <w:name w:val="Comment Text Char"/>
    <w:basedOn w:val="DefaultParagraphFont"/>
    <w:link w:val="CommentText"/>
    <w:uiPriority w:val="99"/>
    <w:rsid w:val="003842B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42B7"/>
    <w:rPr>
      <w:b/>
      <w:bCs/>
    </w:rPr>
  </w:style>
  <w:style w:type="character" w:customStyle="1" w:styleId="CommentSubjectChar">
    <w:name w:val="Comment Subject Char"/>
    <w:basedOn w:val="CommentTextChar"/>
    <w:link w:val="CommentSubject"/>
    <w:uiPriority w:val="99"/>
    <w:semiHidden/>
    <w:rsid w:val="003842B7"/>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297556"/>
    <w:pPr>
      <w:tabs>
        <w:tab w:val="center" w:pos="4680"/>
        <w:tab w:val="right" w:pos="9360"/>
      </w:tabs>
    </w:pPr>
  </w:style>
  <w:style w:type="character" w:customStyle="1" w:styleId="HeaderChar">
    <w:name w:val="Header Char"/>
    <w:basedOn w:val="DefaultParagraphFont"/>
    <w:link w:val="Header"/>
    <w:uiPriority w:val="99"/>
    <w:rsid w:val="0029755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97556"/>
    <w:pPr>
      <w:tabs>
        <w:tab w:val="center" w:pos="4680"/>
        <w:tab w:val="right" w:pos="9360"/>
      </w:tabs>
    </w:pPr>
  </w:style>
  <w:style w:type="character" w:customStyle="1" w:styleId="FooterChar">
    <w:name w:val="Footer Char"/>
    <w:basedOn w:val="DefaultParagraphFont"/>
    <w:link w:val="Footer"/>
    <w:uiPriority w:val="99"/>
    <w:rsid w:val="0029755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09720">
      <w:bodyDiv w:val="1"/>
      <w:marLeft w:val="0"/>
      <w:marRight w:val="0"/>
      <w:marTop w:val="0"/>
      <w:marBottom w:val="0"/>
      <w:divBdr>
        <w:top w:val="none" w:sz="0" w:space="0" w:color="auto"/>
        <w:left w:val="none" w:sz="0" w:space="0" w:color="auto"/>
        <w:bottom w:val="none" w:sz="0" w:space="0" w:color="auto"/>
        <w:right w:val="none" w:sz="0" w:space="0" w:color="auto"/>
      </w:divBdr>
    </w:div>
    <w:div w:id="16197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image" Target="media/image23.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hyperlink" Target="https://journal.uny.ac.id/index.php/imaji/article/view/6936" TargetMode="External"/><Relationship Id="rId63" Type="http://schemas.openxmlformats.org/officeDocument/2006/relationships/hyperlink" Target="https://id.theasianparent.com/profil-viky-sianpa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d.theasianparent.com/profil-viky-sianpar" TargetMode="External"/><Relationship Id="rId29" Type="http://schemas.openxmlformats.org/officeDocument/2006/relationships/hyperlink" Target="https://www.youtube.com/watch?v=A0Zk-peZX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nergimadura.com/lifestyle/pr-2904774924/makna-di-balik-lirik-lagu-huta-namartuai-viky-sianipar-ft-ogar-nababan-ost-film-ngeri-ngeri-sedap" TargetMode="External"/><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6.png"/><Relationship Id="rId58" Type="http://schemas.openxmlformats.org/officeDocument/2006/relationships/hyperlink" Target="https://www.sinergimadura.com/lifestyle/pr-2903538993/lirik-dan-terjemahan-lagu-huta-namartuai-viky-sianipar-ft-ogar-nababan-ost-film-ngeri-ngeri-sedap-2022" TargetMode="External"/><Relationship Id="rId66"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hyperlink" Target="https://www.tribunnews.com/seleb/2022/10/07/sinopsis-ngeri-ngeri-sedap-film-komedi-drama-keluarga-tayang-di-netflix?page=all" TargetMode="External"/><Relationship Id="rId61" Type="http://schemas.openxmlformats.org/officeDocument/2006/relationships/hyperlink" Target="https://kumparan.com/berita-terkini/pengertian-dan-penggunaan-nada-atau-pitch-dalam-musik-1yxX0ptFno5/full" TargetMode="External"/><Relationship Id="rId10" Type="http://schemas.openxmlformats.org/officeDocument/2006/relationships/hyperlink" Target="https://www.sinergimadura.com/tag/ogar-nababan" TargetMode="External"/><Relationship Id="rId19" Type="http://schemas.openxmlformats.org/officeDocument/2006/relationships/image" Target="media/image6.png"/><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5.png"/><Relationship Id="rId60" Type="http://schemas.openxmlformats.org/officeDocument/2006/relationships/hyperlink" Target="https://katadata.co.id/safrezi/berita/61dd458d9bdfa/irama-adalah-pengertian-elemen-beserta-unsur-musik-lainnya"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id.theasianparent.com/profil-viky-sianpar" TargetMode="External"/><Relationship Id="rId22" Type="http://schemas.openxmlformats.org/officeDocument/2006/relationships/hyperlink" Target="https://hmn.wiki/id/Phrase_(music)" TargetMode="External"/><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hyperlink" Target="https://www.imdb.com/title/tt16266336/plotsummary?ref_=tt_stry_pl"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youtube.com/watch?v=A0Zk-peZXbg)"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hyperlink" Target="https://www.sinergimadura.com/lifestyle/pr-2904774924/makna-di-balik-lirik-lagu-huta-namartuai-viky-sianipar-ft-ogar-nababan-ost-film-ngeri-ngeri-sedap" TargetMode="External"/><Relationship Id="rId67" Type="http://schemas.microsoft.com/office/2011/relationships/commentsExtended" Target="commentsExtended.xml"/><Relationship Id="rId20" Type="http://schemas.openxmlformats.org/officeDocument/2006/relationships/hyperlink" Target="https://hmn.wiki/id/Phrase_(music)" TargetMode="External"/><Relationship Id="rId41" Type="http://schemas.openxmlformats.org/officeDocument/2006/relationships/image" Target="media/image25.png"/><Relationship Id="rId54" Type="http://schemas.openxmlformats.org/officeDocument/2006/relationships/hyperlink" Target="https://doi.org/10.21831/imaji.v2i2.6936" TargetMode="External"/><Relationship Id="rId62" Type="http://schemas.openxmlformats.org/officeDocument/2006/relationships/hyperlink" Target="https://hmn.wiki/id/Duration_(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65C44-57A8-42BE-9C07-5289416C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6603</Words>
  <Characters>37640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2024-01-24T00:39:00Z</dcterms:created>
  <dcterms:modified xsi:type="dcterms:W3CDTF">2024-01-24T00:39:00Z</dcterms:modified>
</cp:coreProperties>
</file>